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EE/CprE/SE 491 WEEKLY REPORT 02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color w:val="1f487c"/>
          <w:sz w:val="24"/>
          <w:szCs w:val="24"/>
          <w:rtl w:val="0"/>
        </w:rPr>
        <w:t xml:space="preserve">January 31, 2022</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 – </w:t>
      </w:r>
      <w:r w:rsidDel="00000000" w:rsidR="00000000" w:rsidRPr="00000000">
        <w:rPr>
          <w:rFonts w:ascii="Calibri" w:cs="Calibri" w:eastAsia="Calibri" w:hAnsi="Calibri"/>
          <w:b w:val="1"/>
          <w:i w:val="1"/>
          <w:color w:val="1f487c"/>
          <w:sz w:val="24"/>
          <w:szCs w:val="24"/>
          <w:rtl w:val="0"/>
        </w:rPr>
        <w:t xml:space="preserve">February</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 4, 2022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Group number:  SDDEC22_20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Project title: Implement the i281 CPU in Hardware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Client &amp;/Advisor:  </w:t>
      </w:r>
      <w:hyperlink r:id="rId6">
        <w:r w:rsidDel="00000000" w:rsidR="00000000" w:rsidRPr="00000000">
          <w:rPr>
            <w:color w:val="0000ee"/>
            <w:u w:val="single"/>
            <w:shd w:fill="auto" w:val="clear"/>
            <w:rtl w:val="0"/>
          </w:rPr>
          <w:t xml:space="preserve">Alexander Stoytchev</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Team Members/Role: </w:t>
      </w:r>
    </w:p>
    <w:p w:rsidR="00000000" w:rsidDel="00000000" w:rsidP="00000000" w:rsidRDefault="00000000" w:rsidRPr="00000000" w14:paraId="00000007">
      <w:pPr>
        <w:spacing w:before="200" w:line="360" w:lineRule="auto"/>
        <w:rPr>
          <w:rFonts w:ascii="Calibri" w:cs="Calibri" w:eastAsia="Calibri" w:hAnsi="Calibri"/>
          <w:color w:val="424242"/>
          <w:sz w:val="24"/>
          <w:szCs w:val="24"/>
        </w:rPr>
      </w:pPr>
      <w:hyperlink r:id="rId7">
        <w:r w:rsidDel="00000000" w:rsidR="00000000" w:rsidRPr="00000000">
          <w:rPr>
            <w:color w:val="0000ee"/>
            <w:u w:val="single"/>
            <w:shd w:fill="auto" w:val="clear"/>
            <w:rtl w:val="0"/>
          </w:rPr>
          <w:t xml:space="preserve">Alex Kiefer</w:t>
        </w:r>
      </w:hyperlink>
      <w:r w:rsidDel="00000000" w:rsidR="00000000" w:rsidRPr="00000000">
        <w:rPr>
          <w:rtl w:val="0"/>
        </w:rPr>
      </w:r>
    </w:p>
    <w:p w:rsidR="00000000" w:rsidDel="00000000" w:rsidP="00000000" w:rsidRDefault="00000000" w:rsidRPr="00000000" w14:paraId="00000008">
      <w:pPr>
        <w:spacing w:before="200" w:line="360" w:lineRule="auto"/>
        <w:rPr>
          <w:rFonts w:ascii="Calibri" w:cs="Calibri" w:eastAsia="Calibri" w:hAnsi="Calibri"/>
          <w:color w:val="424242"/>
          <w:sz w:val="24"/>
          <w:szCs w:val="24"/>
        </w:rPr>
      </w:pPr>
      <w:hyperlink r:id="rId8">
        <w:r w:rsidDel="00000000" w:rsidR="00000000" w:rsidRPr="00000000">
          <w:rPr>
            <w:color w:val="0000ee"/>
            <w:u w:val="single"/>
            <w:shd w:fill="auto" w:val="clear"/>
            <w:rtl w:val="0"/>
          </w:rPr>
          <w:t xml:space="preserve">Saffron Edwards</w:t>
        </w:r>
      </w:hyperlink>
      <w:r w:rsidDel="00000000" w:rsidR="00000000" w:rsidRPr="00000000">
        <w:rPr>
          <w:rtl w:val="0"/>
        </w:rPr>
      </w:r>
    </w:p>
    <w:p w:rsidR="00000000" w:rsidDel="00000000" w:rsidP="00000000" w:rsidRDefault="00000000" w:rsidRPr="00000000" w14:paraId="00000009">
      <w:pPr>
        <w:spacing w:before="200" w:line="360" w:lineRule="auto"/>
        <w:rPr>
          <w:rFonts w:ascii="Calibri" w:cs="Calibri" w:eastAsia="Calibri" w:hAnsi="Calibri"/>
          <w:color w:val="424242"/>
          <w:sz w:val="24"/>
          <w:szCs w:val="24"/>
        </w:rPr>
      </w:pPr>
      <w:hyperlink r:id="rId9">
        <w:r w:rsidDel="00000000" w:rsidR="00000000" w:rsidRPr="00000000">
          <w:rPr>
            <w:color w:val="0000ee"/>
            <w:u w:val="single"/>
            <w:shd w:fill="auto" w:val="clear"/>
            <w:rtl w:val="0"/>
          </w:rPr>
          <w:t xml:space="preserve">Patrick O'Brien</w:t>
        </w:r>
      </w:hyperlink>
      <w:r w:rsidDel="00000000" w:rsidR="00000000" w:rsidRPr="00000000">
        <w:rPr>
          <w:rtl w:val="0"/>
        </w:rPr>
      </w:r>
    </w:p>
    <w:p w:rsidR="00000000" w:rsidDel="00000000" w:rsidP="00000000" w:rsidRDefault="00000000" w:rsidRPr="00000000" w14:paraId="0000000A">
      <w:pPr>
        <w:spacing w:before="200" w:line="360" w:lineRule="auto"/>
        <w:rPr>
          <w:rFonts w:ascii="Calibri" w:cs="Calibri" w:eastAsia="Calibri" w:hAnsi="Calibri"/>
          <w:color w:val="424242"/>
          <w:sz w:val="24"/>
          <w:szCs w:val="24"/>
        </w:rPr>
      </w:pPr>
      <w:hyperlink r:id="rId10">
        <w:r w:rsidDel="00000000" w:rsidR="00000000" w:rsidRPr="00000000">
          <w:rPr>
            <w:color w:val="0000ee"/>
            <w:u w:val="single"/>
            <w:shd w:fill="auto" w:val="clear"/>
            <w:rtl w:val="0"/>
          </w:rPr>
          <w:t xml:space="preserve">David Vachlon</w:t>
        </w:r>
      </w:hyperlink>
      <w:r w:rsidDel="00000000" w:rsidR="00000000" w:rsidRPr="00000000">
        <w:rPr>
          <w:rtl w:val="0"/>
        </w:rPr>
      </w:r>
    </w:p>
    <w:p w:rsidR="00000000" w:rsidDel="00000000" w:rsidP="00000000" w:rsidRDefault="00000000" w:rsidRPr="00000000" w14:paraId="0000000B">
      <w:pPr>
        <w:spacing w:before="200" w:line="360" w:lineRule="auto"/>
        <w:rPr>
          <w:rFonts w:ascii="Calibri" w:cs="Calibri" w:eastAsia="Calibri" w:hAnsi="Calibri"/>
          <w:b w:val="1"/>
          <w:i w:val="1"/>
          <w:color w:val="1f487c"/>
          <w:sz w:val="24"/>
          <w:szCs w:val="24"/>
        </w:rPr>
      </w:pPr>
      <w:hyperlink r:id="rId11">
        <w:r w:rsidDel="00000000" w:rsidR="00000000" w:rsidRPr="00000000">
          <w:rPr>
            <w:color w:val="0000ee"/>
            <w:u w:val="single"/>
            <w:shd w:fill="auto" w:val="clear"/>
            <w:rtl w:val="0"/>
          </w:rPr>
          <w:t xml:space="preserve">Joseph De Jong</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199951171875" w:line="279.8880386352539" w:lineRule="auto"/>
        <w:ind w:left="9.600067138671875" w:right="407.83935546875" w:firstLine="5.9999084472656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left"/>
        <w:rPr>
          <w:rFonts w:ascii="Calibri" w:cs="Calibri" w:eastAsia="Calibri" w:hAnsi="Calibri"/>
          <w:i w:val="1"/>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Weekly Summary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0.4315185546875" w:line="249.89999771118164" w:lineRule="auto"/>
        <w:ind w:left="1440" w:right="340.08056640625" w:hanging="36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Weekly Objective: Create a hand schematic of the i281 CPU</w:t>
      </w:r>
    </w:p>
    <w:p w:rsidR="00000000" w:rsidDel="00000000" w:rsidP="00000000" w:rsidRDefault="00000000" w:rsidRPr="00000000" w14:paraId="0000000F">
      <w:pPr>
        <w:widowControl w:val="0"/>
        <w:spacing w:before="30.4315185546875" w:line="249.89999771118164" w:lineRule="auto"/>
        <w:ind w:left="1440" w:right="340.08056640625"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0">
      <w:pPr>
        <w:widowControl w:val="0"/>
        <w:numPr>
          <w:ilvl w:val="0"/>
          <w:numId w:val="1"/>
        </w:numPr>
        <w:spacing w:before="30.4315185546875" w:line="249.89999771118164" w:lineRule="auto"/>
        <w:ind w:left="1440" w:right="340.08056640625"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Incomplete Tasks</w:t>
      </w:r>
    </w:p>
    <w:tbl>
      <w:tblPr>
        <w:tblStyle w:val="Table1"/>
        <w:tblW w:w="823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3.3333333333335"/>
        <w:gridCol w:w="2743.3333333333335"/>
        <w:gridCol w:w="2743.3333333333335"/>
        <w:tblGridChange w:id="0">
          <w:tblGrid>
            <w:gridCol w:w="2743.3333333333335"/>
            <w:gridCol w:w="2743.3333333333335"/>
            <w:gridCol w:w="274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Members on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Deadline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Pick Group Roles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Schematic of CPU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Throughout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Buy Ben Eater Clock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Joe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Acquire 6502 Chip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Collect Parts for Clock  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Joe, Pat, 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Research How to Upload a file to CPU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David, Saffron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Research Bus Multiplexer vs Tri-State Drivers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17</w:t>
            </w:r>
          </w:p>
        </w:tc>
      </w:tr>
    </w:tbl>
    <w:p w:rsidR="00000000" w:rsidDel="00000000" w:rsidP="00000000" w:rsidRDefault="00000000" w:rsidRPr="00000000" w14:paraId="00000029">
      <w:pPr>
        <w:widowControl w:val="0"/>
        <w:spacing w:before="30.4315185546875" w:line="249.89999771118164" w:lineRule="auto"/>
        <w:ind w:left="1440" w:right="340.08056640625"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A">
      <w:pPr>
        <w:widowControl w:val="0"/>
        <w:numPr>
          <w:ilvl w:val="0"/>
          <w:numId w:val="1"/>
        </w:numPr>
        <w:spacing w:before="30.4315185546875" w:line="249.89999771118164" w:lineRule="auto"/>
        <w:ind w:left="1440" w:right="340.08056640625"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Completed Tasks</w:t>
      </w:r>
    </w:p>
    <w:tbl>
      <w:tblPr>
        <w:tblStyle w:val="Table2"/>
        <w:tblW w:w="823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3.3333333333335"/>
        <w:gridCol w:w="2743.3333333333335"/>
        <w:gridCol w:w="2743.3333333333335"/>
        <w:tblGridChange w:id="0">
          <w:tblGrid>
            <w:gridCol w:w="2743.3333333333335"/>
            <w:gridCol w:w="2743.3333333333335"/>
            <w:gridCol w:w="274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Members on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Deadline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First Schematic of i281 CPU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libri" w:cs="Calibri" w:eastAsia="Calibri" w:hAnsi="Calibri"/>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libri" w:cs="Calibri" w:eastAsia="Calibri" w:hAnsi="Calibri"/>
                <w:i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i w:val="1"/>
                <w:sz w:val="24"/>
                <w:szCs w:val="24"/>
              </w:rPr>
            </w:pPr>
            <w:r w:rsidDel="00000000" w:rsidR="00000000" w:rsidRPr="00000000">
              <w:rPr>
                <w:rtl w:val="0"/>
              </w:rPr>
            </w:r>
          </w:p>
        </w:tc>
      </w:tr>
    </w:tbl>
    <w:p w:rsidR="00000000" w:rsidDel="00000000" w:rsidP="00000000" w:rsidRDefault="00000000" w:rsidRPr="00000000" w14:paraId="00000037">
      <w:pPr>
        <w:widowControl w:val="0"/>
        <w:spacing w:before="30.4315185546875" w:line="249.89999771118164" w:lineRule="auto"/>
        <w:ind w:left="1440" w:right="340.08056640625"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419921875" w:line="275.7396697998047" w:lineRule="auto"/>
        <w:ind w:left="359.2799377441406" w:right="1001.4410400390625" w:hanging="251.03988647460938"/>
        <w:jc w:val="left"/>
        <w:rPr>
          <w:rFonts w:ascii="Calibri" w:cs="Calibri" w:eastAsia="Calibri" w:hAnsi="Calibri"/>
          <w:b w:val="1"/>
          <w:i w:val="1"/>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Past week accomplishments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370.419921875" w:line="275.7396697998047" w:lineRule="auto"/>
        <w:ind w:left="720" w:right="1001.4410400390625"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eam: We worked as a group to c</w:t>
      </w:r>
      <w:r w:rsidDel="00000000" w:rsidR="00000000" w:rsidRPr="00000000">
        <w:rPr>
          <w:rFonts w:ascii="Calibri" w:cs="Calibri" w:eastAsia="Calibri" w:hAnsi="Calibri"/>
          <w:sz w:val="24"/>
          <w:szCs w:val="24"/>
          <w:rtl w:val="0"/>
        </w:rPr>
        <w:t xml:space="preserve">reate a schematic of the i281 CPU. We generated four questions and discussed each in-depth with our client. We assigned tasks for each member to complete by Friday of next week.</w:t>
      </w:r>
      <w:r w:rsidDel="00000000" w:rsidR="00000000" w:rsidRPr="00000000">
        <w:rPr>
          <w:rtl w:val="0"/>
        </w:rPr>
      </w:r>
    </w:p>
    <w:p w:rsidR="00000000" w:rsidDel="00000000" w:rsidP="00000000" w:rsidRDefault="00000000" w:rsidRPr="00000000" w14:paraId="0000003A">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12">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color w:val="424242"/>
          <w:sz w:val="24"/>
          <w:szCs w:val="24"/>
          <w:rtl w:val="0"/>
        </w:rPr>
        <w:t xml:space="preserve"> </w:t>
      </w:r>
    </w:p>
    <w:p w:rsidR="00000000" w:rsidDel="00000000" w:rsidP="00000000" w:rsidRDefault="00000000" w:rsidRPr="00000000" w14:paraId="0000003B">
      <w:pPr>
        <w:numPr>
          <w:ilvl w:val="1"/>
          <w:numId w:val="2"/>
        </w:numPr>
        <w:spacing w:after="0" w:afterAutospacing="0" w:before="0" w:beforeAutospacing="0" w:line="360" w:lineRule="auto"/>
        <w:ind w:left="1440" w:hanging="360"/>
        <w:rPr>
          <w:rFonts w:ascii="Calibri" w:cs="Calibri" w:eastAsia="Calibri" w:hAnsi="Calibri"/>
          <w:color w:val="424242"/>
          <w:sz w:val="24"/>
          <w:szCs w:val="24"/>
          <w:u w:val="none"/>
        </w:rPr>
      </w:pPr>
      <w:r w:rsidDel="00000000" w:rsidR="00000000" w:rsidRPr="00000000">
        <w:rPr>
          <w:rFonts w:ascii="Calibri" w:cs="Calibri" w:eastAsia="Calibri" w:hAnsi="Calibri"/>
          <w:color w:val="424242"/>
          <w:sz w:val="24"/>
          <w:szCs w:val="24"/>
          <w:rtl w:val="0"/>
        </w:rPr>
        <w:t xml:space="preserve">Drew up schematic</w:t>
      </w:r>
    </w:p>
    <w:p w:rsidR="00000000" w:rsidDel="00000000" w:rsidP="00000000" w:rsidRDefault="00000000" w:rsidRPr="00000000" w14:paraId="0000003C">
      <w:pPr>
        <w:numPr>
          <w:ilvl w:val="1"/>
          <w:numId w:val="2"/>
        </w:numPr>
        <w:spacing w:after="0" w:afterAutospacing="0" w:before="0" w:beforeAutospacing="0" w:line="360" w:lineRule="auto"/>
        <w:ind w:left="1440" w:hanging="360"/>
        <w:rPr>
          <w:rFonts w:ascii="Calibri" w:cs="Calibri" w:eastAsia="Calibri" w:hAnsi="Calibri"/>
          <w:color w:val="424242"/>
          <w:sz w:val="24"/>
          <w:szCs w:val="24"/>
          <w:u w:val="none"/>
        </w:rPr>
      </w:pPr>
      <w:r w:rsidDel="00000000" w:rsidR="00000000" w:rsidRPr="00000000">
        <w:rPr>
          <w:rFonts w:ascii="Calibri" w:cs="Calibri" w:eastAsia="Calibri" w:hAnsi="Calibri"/>
          <w:color w:val="424242"/>
          <w:sz w:val="24"/>
          <w:szCs w:val="24"/>
          <w:rtl w:val="0"/>
        </w:rPr>
        <w:t xml:space="preserve">Planned clock design for CPU</w:t>
      </w:r>
    </w:p>
    <w:p w:rsidR="00000000" w:rsidDel="00000000" w:rsidP="00000000" w:rsidRDefault="00000000" w:rsidRPr="00000000" w14:paraId="0000003D">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13">
        <w:r w:rsidDel="00000000" w:rsidR="00000000" w:rsidRPr="00000000">
          <w:rPr>
            <w:color w:val="0000ee"/>
            <w:u w:val="single"/>
            <w:shd w:fill="auto" w:val="clear"/>
            <w:rtl w:val="0"/>
          </w:rPr>
          <w:t xml:space="preserve">Saffron Edwards</w:t>
        </w:r>
      </w:hyperlink>
      <w:r w:rsidDel="00000000" w:rsidR="00000000" w:rsidRPr="00000000">
        <w:rPr>
          <w:rtl w:val="0"/>
        </w:rPr>
      </w:r>
    </w:p>
    <w:p w:rsidR="00000000" w:rsidDel="00000000" w:rsidP="00000000" w:rsidRDefault="00000000" w:rsidRPr="00000000" w14:paraId="0000003E">
      <w:pPr>
        <w:numPr>
          <w:ilvl w:val="1"/>
          <w:numId w:val="2"/>
        </w:numPr>
        <w:spacing w:after="0" w:afterAutospacing="0" w:before="0" w:beforeAutospacing="0" w:line="360" w:lineRule="auto"/>
        <w:ind w:left="1440" w:hanging="360"/>
        <w:rPr>
          <w:rFonts w:ascii="Calibri" w:cs="Calibri" w:eastAsia="Calibri" w:hAnsi="Calibri"/>
          <w:color w:val="424242"/>
          <w:sz w:val="24"/>
          <w:szCs w:val="24"/>
          <w:u w:val="none"/>
        </w:rPr>
      </w:pPr>
      <w:r w:rsidDel="00000000" w:rsidR="00000000" w:rsidRPr="00000000">
        <w:rPr>
          <w:rFonts w:ascii="Calibri" w:cs="Calibri" w:eastAsia="Calibri" w:hAnsi="Calibri"/>
          <w:color w:val="424242"/>
          <w:sz w:val="24"/>
          <w:szCs w:val="24"/>
          <w:rtl w:val="0"/>
        </w:rPr>
        <w:t xml:space="preserve">Collected software files from client</w:t>
      </w:r>
    </w:p>
    <w:p w:rsidR="00000000" w:rsidDel="00000000" w:rsidP="00000000" w:rsidRDefault="00000000" w:rsidRPr="00000000" w14:paraId="0000003F">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14">
        <w:r w:rsidDel="00000000" w:rsidR="00000000" w:rsidRPr="00000000">
          <w:rPr>
            <w:color w:val="0000ee"/>
            <w:u w:val="single"/>
            <w:shd w:fill="auto" w:val="clear"/>
            <w:rtl w:val="0"/>
          </w:rPr>
          <w:t xml:space="preserve">Patrick O'Brien</w:t>
        </w:r>
      </w:hyperlink>
      <w:r w:rsidDel="00000000" w:rsidR="00000000" w:rsidRPr="00000000">
        <w:rPr>
          <w:rtl w:val="0"/>
        </w:rPr>
      </w:r>
    </w:p>
    <w:p w:rsidR="00000000" w:rsidDel="00000000" w:rsidP="00000000" w:rsidRDefault="00000000" w:rsidRPr="00000000" w14:paraId="00000040">
      <w:pPr>
        <w:numPr>
          <w:ilvl w:val="1"/>
          <w:numId w:val="2"/>
        </w:numPr>
        <w:spacing w:after="0" w:afterAutospacing="0" w:before="0" w:beforeAutospacing="0" w:line="360" w:lineRule="auto"/>
        <w:ind w:left="1440" w:hanging="360"/>
        <w:rPr>
          <w:rFonts w:ascii="Calibri" w:cs="Calibri" w:eastAsia="Calibri" w:hAnsi="Calibri"/>
          <w:color w:val="424242"/>
          <w:sz w:val="24"/>
          <w:szCs w:val="24"/>
        </w:rPr>
      </w:pPr>
      <w:r w:rsidDel="00000000" w:rsidR="00000000" w:rsidRPr="00000000">
        <w:rPr>
          <w:rFonts w:ascii="Calibri" w:cs="Calibri" w:eastAsia="Calibri" w:hAnsi="Calibri"/>
          <w:color w:val="424242"/>
          <w:sz w:val="24"/>
          <w:szCs w:val="24"/>
          <w:rtl w:val="0"/>
        </w:rPr>
        <w:t xml:space="preserve">Tested i281 compilation in Cadence</w:t>
      </w:r>
    </w:p>
    <w:p w:rsidR="00000000" w:rsidDel="00000000" w:rsidP="00000000" w:rsidRDefault="00000000" w:rsidRPr="00000000" w14:paraId="00000041">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15">
        <w:r w:rsidDel="00000000" w:rsidR="00000000" w:rsidRPr="00000000">
          <w:rPr>
            <w:color w:val="0000ee"/>
            <w:u w:val="single"/>
            <w:shd w:fill="auto" w:val="clear"/>
            <w:rtl w:val="0"/>
          </w:rPr>
          <w:t xml:space="preserve">David Vachlon</w:t>
        </w:r>
      </w:hyperlink>
      <w:r w:rsidDel="00000000" w:rsidR="00000000" w:rsidRPr="00000000">
        <w:rPr>
          <w:rtl w:val="0"/>
        </w:rPr>
      </w:r>
    </w:p>
    <w:p w:rsidR="00000000" w:rsidDel="00000000" w:rsidP="00000000" w:rsidRDefault="00000000" w:rsidRPr="00000000" w14:paraId="00000042">
      <w:pPr>
        <w:numPr>
          <w:ilvl w:val="1"/>
          <w:numId w:val="2"/>
        </w:numPr>
        <w:spacing w:after="0" w:afterAutospacing="0" w:before="0" w:beforeAutospacing="0" w:line="360" w:lineRule="auto"/>
        <w:ind w:left="1440" w:hanging="360"/>
        <w:rPr>
          <w:rFonts w:ascii="Calibri" w:cs="Calibri" w:eastAsia="Calibri" w:hAnsi="Calibri"/>
          <w:color w:val="424242"/>
          <w:sz w:val="24"/>
          <w:szCs w:val="24"/>
          <w:u w:val="none"/>
        </w:rPr>
      </w:pPr>
      <w:r w:rsidDel="00000000" w:rsidR="00000000" w:rsidRPr="00000000">
        <w:rPr>
          <w:rFonts w:ascii="Calibri" w:cs="Calibri" w:eastAsia="Calibri" w:hAnsi="Calibri"/>
          <w:color w:val="424242"/>
          <w:sz w:val="24"/>
          <w:szCs w:val="24"/>
          <w:rtl w:val="0"/>
        </w:rPr>
        <w:t xml:space="preserve">Research on USB connection from PC to i281 CPU</w:t>
      </w:r>
    </w:p>
    <w:p w:rsidR="00000000" w:rsidDel="00000000" w:rsidP="00000000" w:rsidRDefault="00000000" w:rsidRPr="00000000" w14:paraId="00000043">
      <w:pPr>
        <w:numPr>
          <w:ilvl w:val="1"/>
          <w:numId w:val="2"/>
        </w:numPr>
        <w:spacing w:after="0" w:afterAutospacing="0" w:before="0" w:beforeAutospacing="0" w:line="360" w:lineRule="auto"/>
        <w:ind w:left="1440" w:hanging="360"/>
        <w:rPr>
          <w:rFonts w:ascii="Calibri" w:cs="Calibri" w:eastAsia="Calibri" w:hAnsi="Calibri"/>
          <w:color w:val="424242"/>
          <w:sz w:val="24"/>
          <w:szCs w:val="24"/>
          <w:u w:val="none"/>
        </w:rPr>
      </w:pPr>
      <w:r w:rsidDel="00000000" w:rsidR="00000000" w:rsidRPr="00000000">
        <w:rPr>
          <w:rFonts w:ascii="Calibri" w:cs="Calibri" w:eastAsia="Calibri" w:hAnsi="Calibri"/>
          <w:color w:val="424242"/>
          <w:sz w:val="24"/>
          <w:szCs w:val="24"/>
          <w:rtl w:val="0"/>
        </w:rPr>
        <w:t xml:space="preserve">Generated questions for software size of project</w:t>
      </w:r>
    </w:p>
    <w:p w:rsidR="00000000" w:rsidDel="00000000" w:rsidP="00000000" w:rsidRDefault="00000000" w:rsidRPr="00000000" w14:paraId="00000044">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16">
        <w:r w:rsidDel="00000000" w:rsidR="00000000" w:rsidRPr="00000000">
          <w:rPr>
            <w:color w:val="0000ee"/>
            <w:u w:val="single"/>
            <w:shd w:fill="auto" w:val="clear"/>
            <w:rtl w:val="0"/>
          </w:rPr>
          <w:t xml:space="preserve">Joseph De Jong</w:t>
        </w:r>
      </w:hyperlink>
      <w:r w:rsidDel="00000000" w:rsidR="00000000" w:rsidRPr="00000000">
        <w:rPr>
          <w:rtl w:val="0"/>
        </w:rPr>
      </w:r>
    </w:p>
    <w:p w:rsidR="00000000" w:rsidDel="00000000" w:rsidP="00000000" w:rsidRDefault="00000000" w:rsidRPr="00000000" w14:paraId="00000045">
      <w:pPr>
        <w:numPr>
          <w:ilvl w:val="1"/>
          <w:numId w:val="2"/>
        </w:numPr>
        <w:spacing w:after="0" w:afterAutospacing="0" w:before="0" w:beforeAutospacing="0" w:line="360" w:lineRule="auto"/>
        <w:ind w:left="1440" w:hanging="360"/>
        <w:rPr>
          <w:rFonts w:ascii="Calibri" w:cs="Calibri" w:eastAsia="Calibri" w:hAnsi="Calibri"/>
          <w:color w:val="424242"/>
          <w:sz w:val="24"/>
          <w:szCs w:val="24"/>
          <w:u w:val="none"/>
        </w:rPr>
      </w:pPr>
      <w:r w:rsidDel="00000000" w:rsidR="00000000" w:rsidRPr="00000000">
        <w:rPr>
          <w:rFonts w:ascii="Calibri" w:cs="Calibri" w:eastAsia="Calibri" w:hAnsi="Calibri"/>
          <w:color w:val="424242"/>
          <w:sz w:val="24"/>
          <w:szCs w:val="24"/>
          <w:rtl w:val="0"/>
        </w:rPr>
        <w:t xml:space="preserve">Organized google drive</w:t>
      </w:r>
    </w:p>
    <w:p w:rsidR="00000000" w:rsidDel="00000000" w:rsidP="00000000" w:rsidRDefault="00000000" w:rsidRPr="00000000" w14:paraId="00000046">
      <w:pPr>
        <w:numPr>
          <w:ilvl w:val="1"/>
          <w:numId w:val="2"/>
        </w:numPr>
        <w:spacing w:before="0" w:beforeAutospacing="0" w:line="360" w:lineRule="auto"/>
        <w:ind w:left="1440" w:hanging="360"/>
        <w:rPr>
          <w:rFonts w:ascii="Calibri" w:cs="Calibri" w:eastAsia="Calibri" w:hAnsi="Calibri"/>
          <w:color w:val="424242"/>
          <w:sz w:val="24"/>
          <w:szCs w:val="24"/>
          <w:u w:val="none"/>
        </w:rPr>
      </w:pPr>
      <w:r w:rsidDel="00000000" w:rsidR="00000000" w:rsidRPr="00000000">
        <w:rPr>
          <w:rFonts w:ascii="Calibri" w:cs="Calibri" w:eastAsia="Calibri" w:hAnsi="Calibri"/>
          <w:color w:val="424242"/>
          <w:sz w:val="24"/>
          <w:szCs w:val="24"/>
          <w:rtl w:val="0"/>
        </w:rPr>
        <w:t xml:space="preserve">Created weekly reports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732.4000549316406" w:right="426.480712890625" w:hanging="715.360107421875"/>
        <w:jc w:val="left"/>
        <w:rPr>
          <w:rFonts w:ascii="Calibri" w:cs="Calibri" w:eastAsia="Calibri" w:hAnsi="Calibri"/>
          <w:i w:val="1"/>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Pending issues </w:t>
      </w:r>
      <w:r w:rsidDel="00000000" w:rsidR="00000000" w:rsidRPr="00000000">
        <w:rPr>
          <w:rtl w:val="0"/>
        </w:rPr>
      </w:r>
    </w:p>
    <w:p w:rsidR="00000000" w:rsidDel="00000000" w:rsidP="00000000" w:rsidRDefault="00000000" w:rsidRPr="00000000" w14:paraId="00000049">
      <w:pPr>
        <w:widowControl w:val="0"/>
        <w:numPr>
          <w:ilvl w:val="0"/>
          <w:numId w:val="2"/>
        </w:numPr>
        <w:spacing w:after="0" w:afterAutospacing="0" w:before="370.419921875" w:line="275.7396697998047" w:lineRule="auto"/>
        <w:ind w:left="720" w:right="1001.4410400390625"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w:t>
      </w:r>
    </w:p>
    <w:p w:rsidR="00000000" w:rsidDel="00000000" w:rsidP="00000000" w:rsidRDefault="00000000" w:rsidRPr="00000000" w14:paraId="0000004A">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17">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color w:val="424242"/>
          <w:sz w:val="24"/>
          <w:szCs w:val="24"/>
          <w:rtl w:val="0"/>
        </w:rPr>
        <w:t xml:space="preserve"> </w:t>
      </w:r>
    </w:p>
    <w:p w:rsidR="00000000" w:rsidDel="00000000" w:rsidP="00000000" w:rsidRDefault="00000000" w:rsidRPr="00000000" w14:paraId="0000004B">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18">
        <w:r w:rsidDel="00000000" w:rsidR="00000000" w:rsidRPr="00000000">
          <w:rPr>
            <w:color w:val="0000ee"/>
            <w:u w:val="single"/>
            <w:shd w:fill="auto" w:val="clear"/>
            <w:rtl w:val="0"/>
          </w:rPr>
          <w:t xml:space="preserve">Saffron Edwards</w:t>
        </w:r>
      </w:hyperlink>
      <w:r w:rsidDel="00000000" w:rsidR="00000000" w:rsidRPr="00000000">
        <w:rPr>
          <w:rtl w:val="0"/>
        </w:rPr>
      </w:r>
    </w:p>
    <w:p w:rsidR="00000000" w:rsidDel="00000000" w:rsidP="00000000" w:rsidRDefault="00000000" w:rsidRPr="00000000" w14:paraId="0000004C">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19">
        <w:r w:rsidDel="00000000" w:rsidR="00000000" w:rsidRPr="00000000">
          <w:rPr>
            <w:color w:val="0000ee"/>
            <w:u w:val="single"/>
            <w:shd w:fill="auto" w:val="clear"/>
            <w:rtl w:val="0"/>
          </w:rPr>
          <w:t xml:space="preserve">Patrick O'Brien</w:t>
        </w:r>
      </w:hyperlink>
      <w:r w:rsidDel="00000000" w:rsidR="00000000" w:rsidRPr="00000000">
        <w:rPr>
          <w:rtl w:val="0"/>
        </w:rPr>
      </w:r>
    </w:p>
    <w:p w:rsidR="00000000" w:rsidDel="00000000" w:rsidP="00000000" w:rsidRDefault="00000000" w:rsidRPr="00000000" w14:paraId="0000004D">
      <w:pPr>
        <w:numPr>
          <w:ilvl w:val="0"/>
          <w:numId w:val="2"/>
        </w:numPr>
        <w:spacing w:after="0" w:afterAutospacing="0" w:before="0" w:beforeAutospacing="0" w:line="360" w:lineRule="auto"/>
        <w:ind w:left="720" w:hanging="360"/>
        <w:rPr>
          <w:rFonts w:ascii="Calibri" w:cs="Calibri" w:eastAsia="Calibri" w:hAnsi="Calibri"/>
          <w:color w:val="424242"/>
          <w:sz w:val="24"/>
          <w:szCs w:val="24"/>
        </w:rPr>
      </w:pPr>
      <w:hyperlink r:id="rId20">
        <w:r w:rsidDel="00000000" w:rsidR="00000000" w:rsidRPr="00000000">
          <w:rPr>
            <w:color w:val="0000ee"/>
            <w:u w:val="single"/>
            <w:shd w:fill="auto" w:val="clear"/>
            <w:rtl w:val="0"/>
          </w:rPr>
          <w:t xml:space="preserve">David Vachlon</w:t>
        </w:r>
      </w:hyperlink>
      <w:r w:rsidDel="00000000" w:rsidR="00000000" w:rsidRPr="00000000">
        <w:rPr>
          <w:rtl w:val="0"/>
        </w:rPr>
      </w:r>
    </w:p>
    <w:p w:rsidR="00000000" w:rsidDel="00000000" w:rsidP="00000000" w:rsidRDefault="00000000" w:rsidRPr="00000000" w14:paraId="0000004E">
      <w:pPr>
        <w:numPr>
          <w:ilvl w:val="0"/>
          <w:numId w:val="2"/>
        </w:numPr>
        <w:spacing w:before="0" w:beforeAutospacing="0" w:line="360" w:lineRule="auto"/>
        <w:ind w:left="720" w:hanging="360"/>
        <w:rPr>
          <w:rFonts w:ascii="Calibri" w:cs="Calibri" w:eastAsia="Calibri" w:hAnsi="Calibri"/>
          <w:color w:val="424242"/>
          <w:sz w:val="24"/>
          <w:szCs w:val="24"/>
        </w:rPr>
      </w:pPr>
      <w:hyperlink r:id="rId21">
        <w:r w:rsidDel="00000000" w:rsidR="00000000" w:rsidRPr="00000000">
          <w:rPr>
            <w:color w:val="0000ee"/>
            <w:u w:val="single"/>
            <w:shd w:fill="auto" w:val="clear"/>
            <w:rtl w:val="0"/>
          </w:rPr>
          <w:t xml:space="preserve">Joseph De Jong</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1996002197266" w:line="240" w:lineRule="auto"/>
        <w:ind w:left="732.4000549316406"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364.5599365234375" w:right="373.560791015625" w:hanging="347.5199890136719"/>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(Creating this section is optional, but it is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Required to include the  “Hours Worked for the Week” and their “Total Cumulative Hours” for the project for each  member somewhere relevant in your report. Your individual weekly hours should be at a  minimum of 6-8 hours for this course. So please manage your time well. Also, ensure that  individual contributions support your claim to the weekly hours. Be honest with the reports.</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  </w:t>
      </w:r>
    </w:p>
    <w:tbl>
      <w:tblPr>
        <w:tblStyle w:val="Table3"/>
        <w:tblW w:w="9631.800537109375"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410"/>
        <w:gridCol w:w="1620.5999755859375"/>
        <w:gridCol w:w="1351.2005615234375"/>
        <w:tblGridChange w:id="0">
          <w:tblGrid>
            <w:gridCol w:w="2250"/>
            <w:gridCol w:w="4410"/>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0.7995605468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3.90263557434082" w:lineRule="auto"/>
              <w:ind w:left="398.280029296875" w:right="112.9595947265625" w:firstLine="0"/>
              <w:jc w:val="center"/>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(Quick list of contributions. This should be  short.)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 this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383.4002685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HOURS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cumulative</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hyperlink r:id="rId22">
              <w:r w:rsidDel="00000000" w:rsidR="00000000" w:rsidRPr="00000000">
                <w:rPr>
                  <w:color w:val="0000ee"/>
                  <w:u w:val="single"/>
                  <w:shd w:fill="auto" w:val="clear"/>
                  <w:rtl w:val="0"/>
                </w:rPr>
                <w:t xml:space="preserve">Alex Kiefer</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Schematic, Clock Design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hyperlink r:id="rId23">
              <w:r w:rsidDel="00000000" w:rsidR="00000000" w:rsidRPr="00000000">
                <w:rPr>
                  <w:color w:val="0000ee"/>
                  <w:u w:val="single"/>
                  <w:shd w:fill="auto" w:val="clear"/>
                  <w:rtl w:val="0"/>
                </w:rPr>
                <w:t xml:space="preserve">Saffron Edwards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Software Files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hyperlink r:id="rId24">
              <w:r w:rsidDel="00000000" w:rsidR="00000000" w:rsidRPr="00000000">
                <w:rPr>
                  <w:color w:val="0000ee"/>
                  <w:u w:val="single"/>
                  <w:shd w:fill="auto" w:val="clear"/>
                  <w:rtl w:val="0"/>
                </w:rPr>
                <w:t xml:space="preserve">Patrick O'Brien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Cadence Compliance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hyperlink r:id="rId25">
              <w:r w:rsidDel="00000000" w:rsidR="00000000" w:rsidRPr="00000000">
                <w:rPr>
                  <w:color w:val="0000ee"/>
                  <w:u w:val="single"/>
                  <w:shd w:fill="auto" w:val="clear"/>
                  <w:rtl w:val="0"/>
                </w:rPr>
                <w:t xml:space="preserve">David Vachlon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Connection Types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hyperlink r:id="rId26">
              <w:r w:rsidDel="00000000" w:rsidR="00000000" w:rsidRPr="00000000">
                <w:rPr>
                  <w:color w:val="0000ee"/>
                  <w:u w:val="single"/>
                  <w:shd w:fill="auto" w:val="clear"/>
                  <w:rtl w:val="0"/>
                </w:rPr>
                <w:t xml:space="preserve">Joseph De Jong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Communication, Reports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Comments and extended discussion </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7197265625" w:line="240" w:lineRule="auto"/>
        <w:ind w:left="720" w:right="0" w:hanging="36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z w:val="24"/>
          <w:szCs w:val="24"/>
          <w:rtl w:val="0"/>
        </w:rPr>
        <w:t xml:space="preserve">No extra comments</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65.8937168121338" w:lineRule="auto"/>
        <w:ind w:left="367.4400329589844" w:right="774.481201171875" w:hanging="350.40008544921875"/>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Plans for the upcoming week </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0.3204345703125" w:line="240" w:lineRule="auto"/>
        <w:ind w:left="1440" w:right="0" w:hanging="360"/>
        <w:jc w:val="left"/>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Incomplete Tasks</w:t>
      </w:r>
    </w:p>
    <w:tbl>
      <w:tblPr>
        <w:tblStyle w:val="Table4"/>
        <w:tblW w:w="823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3.3333333333335"/>
        <w:gridCol w:w="2743.3333333333335"/>
        <w:gridCol w:w="2743.3333333333335"/>
        <w:tblGridChange w:id="0">
          <w:tblGrid>
            <w:gridCol w:w="2743.3333333333335"/>
            <w:gridCol w:w="2743.3333333333335"/>
            <w:gridCol w:w="274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Members on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Deadline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Schematic of CPU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Throughout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Buy Ben Eater Clock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Joe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Acquire 6502 Chip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Collect Parts for Clock  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Joe, Pat, 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Research How to Upload a file to CPU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David, Saffron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Research Bus Multiplexer vs Tri-State Drivers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Feb 17</w:t>
            </w:r>
          </w:p>
        </w:tc>
      </w:tr>
    </w:tbl>
    <w:p w:rsidR="00000000" w:rsidDel="00000000" w:rsidP="00000000" w:rsidRDefault="00000000" w:rsidRPr="00000000" w14:paraId="00000087">
      <w:pPr>
        <w:widowControl w:val="0"/>
        <w:spacing w:before="30.4315185546875" w:line="249.89999771118164" w:lineRule="auto"/>
        <w:ind w:left="0" w:right="340.08056640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21.839904785156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Summary of weekly advisor meeting</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Refer to weekly “Meeting Minutes”</w:t>
      </w: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dvachlon@iastate.edu" TargetMode="External"/><Relationship Id="rId22" Type="http://schemas.openxmlformats.org/officeDocument/2006/relationships/hyperlink" Target="mailto:atkiefer@iastate.edu" TargetMode="External"/><Relationship Id="rId21" Type="http://schemas.openxmlformats.org/officeDocument/2006/relationships/hyperlink" Target="mailto:jdejong@iastate.edu" TargetMode="External"/><Relationship Id="rId24" Type="http://schemas.openxmlformats.org/officeDocument/2006/relationships/hyperlink" Target="mailto:pcobrien@iastate.edu" TargetMode="External"/><Relationship Id="rId23" Type="http://schemas.openxmlformats.org/officeDocument/2006/relationships/hyperlink" Target="mailto:saffrone@iastat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cobrien@iastate.edu" TargetMode="External"/><Relationship Id="rId26" Type="http://schemas.openxmlformats.org/officeDocument/2006/relationships/hyperlink" Target="mailto:jdejong@iastate.edu" TargetMode="External"/><Relationship Id="rId25" Type="http://schemas.openxmlformats.org/officeDocument/2006/relationships/hyperlink" Target="mailto:dvachlon@iastate.edu" TargetMode="External"/><Relationship Id="rId5" Type="http://schemas.openxmlformats.org/officeDocument/2006/relationships/styles" Target="styles.xml"/><Relationship Id="rId6" Type="http://schemas.openxmlformats.org/officeDocument/2006/relationships/hyperlink" Target="mailto:alexs@iastate.edu" TargetMode="External"/><Relationship Id="rId7" Type="http://schemas.openxmlformats.org/officeDocument/2006/relationships/hyperlink" Target="mailto:atkiefer@iastate.edu" TargetMode="External"/><Relationship Id="rId8" Type="http://schemas.openxmlformats.org/officeDocument/2006/relationships/hyperlink" Target="mailto:saffrone@iastate.edu" TargetMode="External"/><Relationship Id="rId11" Type="http://schemas.openxmlformats.org/officeDocument/2006/relationships/hyperlink" Target="mailto:jdejong@iastate.edu" TargetMode="External"/><Relationship Id="rId10" Type="http://schemas.openxmlformats.org/officeDocument/2006/relationships/hyperlink" Target="mailto:dvachlon@iastate.edu" TargetMode="External"/><Relationship Id="rId13" Type="http://schemas.openxmlformats.org/officeDocument/2006/relationships/hyperlink" Target="mailto:saffrone@iastate.edu" TargetMode="External"/><Relationship Id="rId12" Type="http://schemas.openxmlformats.org/officeDocument/2006/relationships/hyperlink" Target="mailto:atkiefer@iastate.edu" TargetMode="External"/><Relationship Id="rId15" Type="http://schemas.openxmlformats.org/officeDocument/2006/relationships/hyperlink" Target="mailto:dvachlon@iastate.edu" TargetMode="External"/><Relationship Id="rId14" Type="http://schemas.openxmlformats.org/officeDocument/2006/relationships/hyperlink" Target="mailto:pcobrien@iastate.edu" TargetMode="External"/><Relationship Id="rId17" Type="http://schemas.openxmlformats.org/officeDocument/2006/relationships/hyperlink" Target="mailto:atkiefer@iastate.edu" TargetMode="External"/><Relationship Id="rId16" Type="http://schemas.openxmlformats.org/officeDocument/2006/relationships/hyperlink" Target="mailto:jdejong@iastate.edu" TargetMode="External"/><Relationship Id="rId19" Type="http://schemas.openxmlformats.org/officeDocument/2006/relationships/hyperlink" Target="mailto:pcobrien@iastate.edu" TargetMode="External"/><Relationship Id="rId18" Type="http://schemas.openxmlformats.org/officeDocument/2006/relationships/hyperlink" Target="mailto:saffrone@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