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EE/CprE/SE 491 WEEKLY REPORT 0</w:t>
      </w:r>
      <w:r w:rsidDel="00000000" w:rsidR="00000000" w:rsidRPr="00000000">
        <w:rPr>
          <w:rFonts w:ascii="Calibri" w:cs="Calibri" w:eastAsia="Calibri" w:hAnsi="Calibri"/>
          <w:b w:val="1"/>
          <w:i w:val="1"/>
          <w:color w:val="424242"/>
          <w:sz w:val="24"/>
          <w:szCs w:val="24"/>
          <w:rtl w:val="0"/>
        </w:rPr>
        <w:t xml:space="preserve">6</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color w:val="424242"/>
          <w:sz w:val="24"/>
          <w:szCs w:val="24"/>
          <w:rtl w:val="0"/>
        </w:rPr>
        <w:t xml:space="preserve">March 07, 2022</w:t>
      </w: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 – </w:t>
      </w:r>
      <w:r w:rsidDel="00000000" w:rsidR="00000000" w:rsidRPr="00000000">
        <w:rPr>
          <w:rFonts w:ascii="Calibri" w:cs="Calibri" w:eastAsia="Calibri" w:hAnsi="Calibri"/>
          <w:b w:val="1"/>
          <w:i w:val="1"/>
          <w:color w:val="424242"/>
          <w:sz w:val="24"/>
          <w:szCs w:val="24"/>
          <w:rtl w:val="0"/>
        </w:rPr>
        <w:t xml:space="preserve">March 13</w:t>
      </w: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 2022</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40" w:lineRule="auto"/>
        <w:ind w:left="10.80001831054687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Group number:  SDDEC22_20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19091796875" w:line="240" w:lineRule="auto"/>
        <w:ind w:left="6.0000610351562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Project: Implement the i281 CPU in Hardware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11.28005981445312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Client &amp;/Advisor:  </w:t>
      </w:r>
      <w:hyperlink r:id="rId6">
        <w:r w:rsidDel="00000000" w:rsidR="00000000" w:rsidRPr="00000000">
          <w:rPr>
            <w:color w:val="0000ee"/>
            <w:u w:val="single"/>
            <w:shd w:fill="auto" w:val="clear"/>
            <w:rtl w:val="0"/>
          </w:rPr>
          <w:t xml:space="preserve">Alexander Stoytchev</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19580078125" w:line="240" w:lineRule="auto"/>
        <w:ind w:left="17.519989013671875" w:right="0" w:firstLine="0"/>
        <w:jc w:val="left"/>
        <w:rPr>
          <w:rFonts w:ascii="Calibri" w:cs="Calibri" w:eastAsia="Calibri" w:hAnsi="Calibri"/>
          <w:color w:val="424242"/>
          <w:sz w:val="24"/>
          <w:szCs w:val="24"/>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Team Members/Role: </w:t>
      </w:r>
      <w:r w:rsidDel="00000000" w:rsidR="00000000" w:rsidRPr="00000000">
        <w:rPr>
          <w:rtl w:val="0"/>
        </w:rPr>
      </w:r>
    </w:p>
    <w:tbl>
      <w:tblPr>
        <w:tblStyle w:val="Table1"/>
        <w:tblW w:w="97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925"/>
        <w:gridCol w:w="2265"/>
        <w:gridCol w:w="2385"/>
        <w:tblGridChange w:id="0">
          <w:tblGrid>
            <w:gridCol w:w="2160"/>
            <w:gridCol w:w="2925"/>
            <w:gridCol w:w="2265"/>
            <w:gridCol w:w="238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Member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Role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7">
              <w:r w:rsidDel="00000000" w:rsidR="00000000" w:rsidRPr="00000000">
                <w:rPr>
                  <w:color w:val="0000ee"/>
                  <w:u w:val="single"/>
                  <w:shd w:fill="auto" w:val="clear"/>
                  <w:rtl w:val="0"/>
                </w:rPr>
                <w:t xml:space="preserve">Alex Kiefer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Project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Lead Hardware Designer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8">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Software Testing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Website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9">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Hardware Testing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Documenter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Purchasing Manager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10">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Documentation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Meeting 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Hardware Designer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11">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Communications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Hardware Tester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Hardware Designer</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199951171875" w:line="279.8880386352539" w:lineRule="auto"/>
        <w:ind w:left="0" w:right="407.83935546875" w:firstLine="0"/>
        <w:jc w:val="left"/>
        <w:rPr>
          <w:rFonts w:ascii="Calibri" w:cs="Calibri" w:eastAsia="Calibri" w:hAnsi="Calibri"/>
          <w:color w:val="424242"/>
          <w:sz w:val="24"/>
          <w:szCs w:val="24"/>
        </w:rPr>
      </w:pPr>
      <w:r w:rsidDel="00000000" w:rsidR="00000000" w:rsidRPr="00000000">
        <w:rPr>
          <w:rFonts w:ascii="Calibri" w:cs="Calibri" w:eastAsia="Calibri" w:hAnsi="Calibri"/>
          <w:b w:val="1"/>
          <w:i w:val="1"/>
          <w:color w:val="424242"/>
          <w:sz w:val="24"/>
          <w:szCs w:val="24"/>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0">
          <w:pPr>
            <w:tabs>
              <w:tab w:val="right" w:pos="9668.720550537111"/>
            </w:tabs>
            <w:spacing w:before="80" w:line="240" w:lineRule="auto"/>
            <w:ind w:left="0" w:firstLine="0"/>
            <w:rPr>
              <w:rFonts w:ascii="Calibri" w:cs="Calibri" w:eastAsia="Calibri" w:hAnsi="Calibri"/>
              <w:b w:val="1"/>
              <w:i w:val="0"/>
              <w:smallCaps w:val="0"/>
              <w:strike w:val="0"/>
              <w:color w:val="424242"/>
              <w:sz w:val="22"/>
              <w:szCs w:val="22"/>
              <w:u w:val="none"/>
              <w:shd w:fill="auto" w:val="clear"/>
              <w:vertAlign w:val="baseline"/>
            </w:rPr>
          </w:pPr>
          <w:r w:rsidDel="00000000" w:rsidR="00000000" w:rsidRPr="00000000">
            <w:fldChar w:fldCharType="begin"/>
            <w:instrText xml:space="preserve"> TOC \h \u \z </w:instrText>
            <w:fldChar w:fldCharType="separate"/>
          </w:r>
          <w:hyperlink w:anchor="_pzsrx86r6sbm">
            <w:r w:rsidDel="00000000" w:rsidR="00000000" w:rsidRPr="00000000">
              <w:rPr>
                <w:rFonts w:ascii="Calibri" w:cs="Calibri" w:eastAsia="Calibri" w:hAnsi="Calibri"/>
                <w:b w:val="1"/>
                <w:i w:val="0"/>
                <w:smallCaps w:val="0"/>
                <w:strike w:val="0"/>
                <w:color w:val="424242"/>
                <w:sz w:val="22"/>
                <w:szCs w:val="22"/>
                <w:u w:val="none"/>
                <w:shd w:fill="auto" w:val="clear"/>
                <w:vertAlign w:val="baseline"/>
                <w:rtl w:val="0"/>
              </w:rPr>
              <w:t xml:space="preserve">Individual Contribution</w:t>
            </w:r>
          </w:hyperlink>
          <w:r w:rsidDel="00000000" w:rsidR="00000000" w:rsidRPr="00000000">
            <w:rPr>
              <w:rFonts w:ascii="Calibri" w:cs="Calibri" w:eastAsia="Calibri" w:hAnsi="Calibri"/>
              <w:b w:val="1"/>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_pzsrx86r6sbm \h </w:instrText>
            <w:fldChar w:fldCharType="separate"/>
          </w:r>
          <w:r w:rsidDel="00000000" w:rsidR="00000000" w:rsidRPr="00000000">
            <w:rPr>
              <w:rFonts w:ascii="Calibri" w:cs="Calibri" w:eastAsia="Calibri" w:hAnsi="Calibri"/>
              <w:b w:val="1"/>
              <w:i w:val="0"/>
              <w:smallCaps w:val="0"/>
              <w:strike w:val="0"/>
              <w:color w:val="42424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668.720550537111"/>
            </w:tabs>
            <w:spacing w:before="200" w:line="240" w:lineRule="auto"/>
            <w:ind w:left="0" w:firstLine="0"/>
            <w:rPr>
              <w:rFonts w:ascii="Arial" w:cs="Arial" w:eastAsia="Arial" w:hAnsi="Arial"/>
              <w:b w:val="1"/>
              <w:i w:val="0"/>
              <w:smallCaps w:val="0"/>
              <w:strike w:val="0"/>
              <w:color w:val="424242"/>
              <w:sz w:val="22"/>
              <w:szCs w:val="22"/>
              <w:u w:val="none"/>
              <w:shd w:fill="auto" w:val="clear"/>
              <w:vertAlign w:val="baseline"/>
            </w:rPr>
          </w:pPr>
          <w:hyperlink w:anchor="_ch1tbostoi65">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Weekly Summary</w:t>
            </w:r>
          </w:hyperlink>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_ch1tbostoi65 \h </w:instrText>
            <w:fldChar w:fldCharType="separate"/>
          </w:r>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668.720550537111"/>
            </w:tabs>
            <w:spacing w:before="200" w:line="240" w:lineRule="auto"/>
            <w:ind w:left="0" w:firstLine="0"/>
            <w:rPr>
              <w:rFonts w:ascii="Calibri" w:cs="Calibri" w:eastAsia="Calibri" w:hAnsi="Calibri"/>
              <w:b w:val="1"/>
              <w:i w:val="0"/>
              <w:smallCaps w:val="0"/>
              <w:strike w:val="0"/>
              <w:color w:val="424242"/>
              <w:sz w:val="24"/>
              <w:szCs w:val="24"/>
              <w:u w:val="none"/>
              <w:shd w:fill="auto" w:val="clear"/>
              <w:vertAlign w:val="baseline"/>
            </w:rPr>
          </w:pPr>
          <w:hyperlink w:anchor="_zhpi6tl941st">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Progress Report</w:t>
            </w:r>
          </w:hyperlink>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ab/>
          </w:r>
          <w:r w:rsidDel="00000000" w:rsidR="00000000" w:rsidRPr="00000000">
            <w:fldChar w:fldCharType="begin"/>
            <w:instrText xml:space="preserve"> PAGEREF _zhpi6tl941st \h </w:instrText>
            <w:fldChar w:fldCharType="separate"/>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668.720550537111"/>
            </w:tabs>
            <w:spacing w:before="60" w:line="240" w:lineRule="auto"/>
            <w:ind w:left="360" w:firstLine="0"/>
            <w:rPr>
              <w:rFonts w:ascii="Arial" w:cs="Arial" w:eastAsia="Arial" w:hAnsi="Arial"/>
              <w:b w:val="0"/>
              <w:i w:val="0"/>
              <w:smallCaps w:val="0"/>
              <w:strike w:val="0"/>
              <w:color w:val="424242"/>
              <w:sz w:val="22"/>
              <w:szCs w:val="22"/>
              <w:u w:val="none"/>
              <w:shd w:fill="auto" w:val="clear"/>
              <w:vertAlign w:val="baseline"/>
            </w:rPr>
          </w:pPr>
          <w:hyperlink w:anchor="_qlnm28rlmsz1">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Description of Work Completed:</w:t>
            </w:r>
          </w:hyperlink>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_qlnm28rlmsz1 \h </w:instrText>
            <w:fldChar w:fldCharType="separate"/>
          </w:r>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668.720550537111"/>
            </w:tabs>
            <w:spacing w:before="60" w:line="240" w:lineRule="auto"/>
            <w:ind w:left="360" w:firstLine="0"/>
            <w:rPr>
              <w:rFonts w:ascii="Arial" w:cs="Arial" w:eastAsia="Arial" w:hAnsi="Arial"/>
              <w:b w:val="0"/>
              <w:i w:val="0"/>
              <w:smallCaps w:val="0"/>
              <w:strike w:val="0"/>
              <w:color w:val="424242"/>
              <w:sz w:val="22"/>
              <w:szCs w:val="22"/>
              <w:u w:val="none"/>
              <w:shd w:fill="auto" w:val="clear"/>
              <w:vertAlign w:val="baseline"/>
            </w:rPr>
          </w:pPr>
          <w:hyperlink w:anchor="_2v3c4kpuqd3h">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Current Agenda:</w:t>
            </w:r>
          </w:hyperlink>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_2v3c4kpuqd3h \h </w:instrText>
            <w:fldChar w:fldCharType="separate"/>
          </w:r>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668.720550537111"/>
            </w:tabs>
            <w:spacing w:before="60" w:line="240" w:lineRule="auto"/>
            <w:ind w:left="360" w:firstLine="0"/>
            <w:rPr>
              <w:rFonts w:ascii="Arial" w:cs="Arial" w:eastAsia="Arial" w:hAnsi="Arial"/>
              <w:b w:val="0"/>
              <w:i w:val="0"/>
              <w:smallCaps w:val="0"/>
              <w:strike w:val="0"/>
              <w:color w:val="424242"/>
              <w:sz w:val="22"/>
              <w:szCs w:val="22"/>
              <w:u w:val="none"/>
              <w:shd w:fill="auto" w:val="clear"/>
              <w:vertAlign w:val="baseline"/>
            </w:rPr>
          </w:pPr>
          <w:hyperlink w:anchor="_acxa6trzlxbo">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Challenges:</w:t>
            </w:r>
          </w:hyperlink>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_acxa6trzlxbo \h </w:instrText>
            <w:fldChar w:fldCharType="separate"/>
          </w:r>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668.720550537111"/>
            </w:tabs>
            <w:spacing w:before="60" w:line="240" w:lineRule="auto"/>
            <w:ind w:left="360" w:firstLine="0"/>
            <w:rPr>
              <w:rFonts w:ascii="Arial" w:cs="Arial" w:eastAsia="Arial" w:hAnsi="Arial"/>
              <w:b w:val="0"/>
              <w:i w:val="0"/>
              <w:smallCaps w:val="0"/>
              <w:strike w:val="0"/>
              <w:color w:val="424242"/>
              <w:sz w:val="22"/>
              <w:szCs w:val="22"/>
              <w:u w:val="none"/>
              <w:shd w:fill="auto" w:val="clear"/>
              <w:vertAlign w:val="baseline"/>
            </w:rPr>
          </w:pPr>
          <w:hyperlink w:anchor="_6epxo3pwisj5">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Deliverables:</w:t>
            </w:r>
          </w:hyperlink>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_6epxo3pwisj5 \h </w:instrText>
            <w:fldChar w:fldCharType="separate"/>
          </w:r>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668.720550537111"/>
            </w:tabs>
            <w:spacing w:before="200" w:line="240" w:lineRule="auto"/>
            <w:ind w:left="0" w:firstLine="0"/>
            <w:rPr>
              <w:rFonts w:ascii="Calibri" w:cs="Calibri" w:eastAsia="Calibri" w:hAnsi="Calibri"/>
              <w:b w:val="1"/>
              <w:i w:val="0"/>
              <w:smallCaps w:val="0"/>
              <w:strike w:val="0"/>
              <w:color w:val="424242"/>
              <w:sz w:val="24"/>
              <w:szCs w:val="24"/>
              <w:u w:val="none"/>
              <w:shd w:fill="auto" w:val="clear"/>
              <w:vertAlign w:val="baseline"/>
            </w:rPr>
          </w:pPr>
          <w:hyperlink w:anchor="_r62d77246wrp">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Meeting</w:t>
            </w:r>
          </w:hyperlink>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ab/>
          </w:r>
          <w:r w:rsidDel="00000000" w:rsidR="00000000" w:rsidRPr="00000000">
            <w:fldChar w:fldCharType="begin"/>
            <w:instrText xml:space="preserve"> PAGEREF _r62d77246wrp \h </w:instrText>
            <w:fldChar w:fldCharType="separate"/>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668.720550537111"/>
            </w:tabs>
            <w:spacing w:before="60" w:line="240" w:lineRule="auto"/>
            <w:ind w:left="360" w:firstLine="0"/>
            <w:rPr>
              <w:rFonts w:ascii="Arial" w:cs="Arial" w:eastAsia="Arial" w:hAnsi="Arial"/>
              <w:b w:val="0"/>
              <w:i w:val="0"/>
              <w:smallCaps w:val="0"/>
              <w:strike w:val="0"/>
              <w:color w:val="424242"/>
              <w:sz w:val="22"/>
              <w:szCs w:val="22"/>
              <w:u w:val="none"/>
              <w:shd w:fill="auto" w:val="clear"/>
              <w:vertAlign w:val="baseline"/>
            </w:rPr>
          </w:pPr>
          <w:hyperlink w:anchor="_lhm2jbzd1g6i">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Attendees:</w:t>
            </w:r>
          </w:hyperlink>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_lhm2jbzd1g6i \h </w:instrText>
            <w:fldChar w:fldCharType="separate"/>
          </w:r>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668.720550537111"/>
            </w:tabs>
            <w:spacing w:before="60" w:line="240" w:lineRule="auto"/>
            <w:ind w:left="360" w:firstLine="0"/>
            <w:rPr>
              <w:rFonts w:ascii="Arial" w:cs="Arial" w:eastAsia="Arial" w:hAnsi="Arial"/>
              <w:b w:val="0"/>
              <w:i w:val="0"/>
              <w:smallCaps w:val="0"/>
              <w:strike w:val="0"/>
              <w:color w:val="424242"/>
              <w:sz w:val="22"/>
              <w:szCs w:val="22"/>
              <w:u w:val="none"/>
              <w:shd w:fill="auto" w:val="clear"/>
              <w:vertAlign w:val="baseline"/>
            </w:rPr>
          </w:pPr>
          <w:hyperlink w:anchor="_rlsx4o5b4mpo">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To-do:</w:t>
            </w:r>
          </w:hyperlink>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_rlsx4o5b4mpo \h </w:instrText>
            <w:fldChar w:fldCharType="separate"/>
          </w:r>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668.720550537111"/>
            </w:tabs>
            <w:spacing w:before="60" w:line="240" w:lineRule="auto"/>
            <w:ind w:left="360" w:firstLine="0"/>
            <w:rPr>
              <w:rFonts w:ascii="Arial" w:cs="Arial" w:eastAsia="Arial" w:hAnsi="Arial"/>
              <w:b w:val="0"/>
              <w:i w:val="0"/>
              <w:smallCaps w:val="0"/>
              <w:strike w:val="0"/>
              <w:color w:val="424242"/>
              <w:sz w:val="22"/>
              <w:szCs w:val="22"/>
              <w:u w:val="none"/>
              <w:shd w:fill="auto" w:val="clear"/>
              <w:vertAlign w:val="baseline"/>
            </w:rPr>
          </w:pPr>
          <w:hyperlink w:anchor="_arj8tc5n0wxt">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Notes:</w:t>
            </w:r>
          </w:hyperlink>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_arj8tc5n0wxt \h </w:instrText>
            <w:fldChar w:fldCharType="separate"/>
          </w:r>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668.720550537111"/>
            </w:tabs>
            <w:spacing w:after="80" w:before="60" w:line="240" w:lineRule="auto"/>
            <w:ind w:left="360" w:firstLine="0"/>
            <w:rPr>
              <w:rFonts w:ascii="Arial" w:cs="Arial" w:eastAsia="Arial" w:hAnsi="Arial"/>
              <w:b w:val="0"/>
              <w:i w:val="0"/>
              <w:smallCaps w:val="0"/>
              <w:strike w:val="0"/>
              <w:color w:val="424242"/>
              <w:sz w:val="22"/>
              <w:szCs w:val="22"/>
              <w:u w:val="none"/>
              <w:shd w:fill="auto" w:val="clear"/>
              <w:vertAlign w:val="baseline"/>
            </w:rPr>
          </w:pPr>
          <w:hyperlink w:anchor="_40mlfguty7ok">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Action Items</w:t>
            </w:r>
          </w:hyperlink>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_40mlfguty7ok \h </w:instrText>
            <w:fldChar w:fldCharType="separate"/>
          </w:r>
          <w:r w:rsidDel="00000000" w:rsidR="00000000" w:rsidRPr="00000000">
            <w:rPr>
              <w:rFonts w:ascii="Arial" w:cs="Arial" w:eastAsia="Arial" w:hAnsi="Arial"/>
              <w:b w:val="0"/>
              <w:i w:val="0"/>
              <w:smallCaps w:val="0"/>
              <w:strike w:val="0"/>
              <w:color w:val="424242"/>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pStyle w:val="Heading3"/>
        <w:widowControl w:val="0"/>
        <w:spacing w:before="30.4315185546875" w:line="249.89999771118164" w:lineRule="auto"/>
        <w:ind w:right="340.08056640625"/>
        <w:rPr>
          <w:color w:val="424242"/>
        </w:rPr>
      </w:pPr>
      <w:bookmarkStart w:colFirst="0" w:colLast="0" w:name="_zh9u48hidao5" w:id="0"/>
      <w:bookmarkEnd w:id="0"/>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3"/>
        <w:widowControl w:val="0"/>
        <w:spacing w:line="243.90246391296387" w:lineRule="auto"/>
        <w:ind w:left="364.5599365234375" w:right="373.560791015625" w:hanging="347.5199890136719"/>
        <w:rPr>
          <w:color w:val="424242"/>
        </w:rPr>
      </w:pPr>
      <w:bookmarkStart w:colFirst="0" w:colLast="0" w:name="_pzsrx86r6sbm" w:id="1"/>
      <w:bookmarkEnd w:id="1"/>
      <w:r w:rsidDel="00000000" w:rsidR="00000000" w:rsidRPr="00000000">
        <w:rPr>
          <w:color w:val="424242"/>
          <w:rtl w:val="0"/>
        </w:rPr>
        <w:t xml:space="preserve">Individual Contribution</w:t>
      </w:r>
    </w:p>
    <w:tbl>
      <w:tblPr>
        <w:tblStyle w:val="Table2"/>
        <w:tblW w:w="9631.800537109375"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4410"/>
        <w:gridCol w:w="1620.5999755859375"/>
        <w:gridCol w:w="1351.2005615234375"/>
        <w:tblGridChange w:id="0">
          <w:tblGrid>
            <w:gridCol w:w="2250"/>
            <w:gridCol w:w="4410"/>
            <w:gridCol w:w="1620.5999755859375"/>
            <w:gridCol w:w="1351.2005615234375"/>
          </w:tblGrid>
        </w:tblGridChange>
      </w:tblGrid>
      <w:tr>
        <w:trPr>
          <w:cantSplit w:val="0"/>
          <w:trHeight w:val="890.400390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Calibri" w:cs="Calibri" w:eastAsia="Calibri" w:hAnsi="Calibri"/>
                <w:b w:val="1"/>
                <w:color w:val="424242"/>
                <w:sz w:val="24"/>
                <w:szCs w:val="24"/>
                <w:u w:val="single"/>
              </w:rPr>
            </w:pPr>
            <w:r w:rsidDel="00000000" w:rsidR="00000000" w:rsidRPr="00000000">
              <w:rPr>
                <w:rFonts w:ascii="Calibri" w:cs="Calibri" w:eastAsia="Calibri" w:hAnsi="Calibri"/>
                <w:b w:val="1"/>
                <w:color w:val="424242"/>
                <w:sz w:val="24"/>
                <w:szCs w:val="24"/>
                <w:u w:val="singl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right="980.799560546875"/>
              <w:jc w:val="right"/>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u w:val="single"/>
                <w:rtl w:val="0"/>
              </w:rPr>
              <w:t xml:space="preserve">Individual Contributions</w:t>
            </w:r>
            <w:r w:rsidDel="00000000" w:rsidR="00000000" w:rsidRPr="00000000">
              <w:rPr>
                <w:rFonts w:ascii="Calibri" w:cs="Calibri" w:eastAsia="Calibri" w:hAnsi="Calibri"/>
                <w:b w:val="1"/>
                <w:color w:val="424242"/>
                <w:sz w:val="24"/>
                <w:szCs w:val="24"/>
                <w:rtl w:val="0"/>
              </w:rPr>
              <w:t xml:space="preserve"> </w:t>
            </w:r>
          </w:p>
          <w:p w:rsidR="00000000" w:rsidDel="00000000" w:rsidP="00000000" w:rsidRDefault="00000000" w:rsidRPr="00000000" w14:paraId="00000030">
            <w:pPr>
              <w:widowControl w:val="0"/>
              <w:spacing w:before="15.11962890625" w:line="243.90263557434082" w:lineRule="auto"/>
              <w:ind w:right="112.9595947265625"/>
              <w:rPr>
                <w:rFonts w:ascii="Calibri" w:cs="Calibri" w:eastAsia="Calibri" w:hAnsi="Calibri"/>
                <w:i w:val="1"/>
                <w:color w:val="424242"/>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u w:val="single"/>
                <w:rtl w:val="0"/>
              </w:rPr>
              <w:t xml:space="preserve">Hours this</w:t>
            </w:r>
            <w:r w:rsidDel="00000000" w:rsidR="00000000" w:rsidRPr="00000000">
              <w:rPr>
                <w:rFonts w:ascii="Calibri" w:cs="Calibri" w:eastAsia="Calibri" w:hAnsi="Calibri"/>
                <w:b w:val="1"/>
                <w:color w:val="424242"/>
                <w:sz w:val="24"/>
                <w:szCs w:val="24"/>
                <w:rtl w:val="0"/>
              </w:rPr>
              <w:t xml:space="preserve"> </w:t>
            </w:r>
          </w:p>
          <w:p w:rsidR="00000000" w:rsidDel="00000000" w:rsidP="00000000" w:rsidRDefault="00000000" w:rsidRPr="00000000" w14:paraId="00000032">
            <w:pPr>
              <w:widowControl w:val="0"/>
              <w:spacing w:before="5.518798828125" w:line="240" w:lineRule="auto"/>
              <w:ind w:right="383.4002685546875"/>
              <w:jc w:val="right"/>
              <w:rPr>
                <w:rFonts w:ascii="Calibri" w:cs="Calibri" w:eastAsia="Calibri" w:hAnsi="Calibri"/>
                <w:b w:val="1"/>
                <w:color w:val="424242"/>
                <w:sz w:val="24"/>
                <w:szCs w:val="24"/>
                <w:u w:val="single"/>
              </w:rPr>
            </w:pPr>
            <w:r w:rsidDel="00000000" w:rsidR="00000000" w:rsidRPr="00000000">
              <w:rPr>
                <w:rFonts w:ascii="Calibri" w:cs="Calibri" w:eastAsia="Calibri" w:hAnsi="Calibri"/>
                <w:b w:val="1"/>
                <w:color w:val="424242"/>
                <w:sz w:val="24"/>
                <w:szCs w:val="24"/>
                <w:u w:val="singl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u w:val="single"/>
                <w:rtl w:val="0"/>
              </w:rPr>
              <w:t xml:space="preserve">HOURS</w:t>
            </w:r>
            <w:r w:rsidDel="00000000" w:rsidR="00000000" w:rsidRPr="00000000">
              <w:rPr>
                <w:rFonts w:ascii="Calibri" w:cs="Calibri" w:eastAsia="Calibri" w:hAnsi="Calibri"/>
                <w:b w:val="1"/>
                <w:color w:val="424242"/>
                <w:sz w:val="24"/>
                <w:szCs w:val="24"/>
                <w:rtl w:val="0"/>
              </w:rPr>
              <w:t xml:space="preserve"> </w:t>
            </w:r>
          </w:p>
          <w:p w:rsidR="00000000" w:rsidDel="00000000" w:rsidP="00000000" w:rsidRDefault="00000000" w:rsidRPr="00000000" w14:paraId="00000034">
            <w:pPr>
              <w:widowControl w:val="0"/>
              <w:spacing w:before="5.518798828125" w:line="240" w:lineRule="auto"/>
              <w:jc w:val="center"/>
              <w:rPr>
                <w:rFonts w:ascii="Calibri" w:cs="Calibri" w:eastAsia="Calibri" w:hAnsi="Calibri"/>
                <w:b w:val="1"/>
                <w:color w:val="424242"/>
                <w:sz w:val="24"/>
                <w:szCs w:val="24"/>
                <w:u w:val="single"/>
              </w:rPr>
            </w:pPr>
            <w:r w:rsidDel="00000000" w:rsidR="00000000" w:rsidRPr="00000000">
              <w:rPr>
                <w:rFonts w:ascii="Calibri" w:cs="Calibri" w:eastAsia="Calibri" w:hAnsi="Calibri"/>
                <w:b w:val="1"/>
                <w:color w:val="424242"/>
                <w:sz w:val="24"/>
                <w:szCs w:val="24"/>
                <w:u w:val="single"/>
                <w:rtl w:val="0"/>
              </w:rPr>
              <w:t xml:space="preserve">cumulative</w:t>
            </w:r>
          </w:p>
        </w:tc>
      </w:tr>
      <w:tr>
        <w:trPr>
          <w:cantSplit w:val="0"/>
          <w:trHeight w:val="302.3999023437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Calibri" w:cs="Calibri" w:eastAsia="Calibri" w:hAnsi="Calibri"/>
                <w:color w:val="424242"/>
                <w:sz w:val="24"/>
                <w:szCs w:val="24"/>
              </w:rPr>
            </w:pPr>
            <w:hyperlink r:id="rId12">
              <w:r w:rsidDel="00000000" w:rsidR="00000000" w:rsidRPr="00000000">
                <w:rPr>
                  <w:color w:val="0000ee"/>
                  <w:u w:val="single"/>
                  <w:shd w:fill="auto" w:val="clear"/>
                  <w:rtl w:val="0"/>
                </w:rPr>
                <w:t xml:space="preserve">Alex Kiefer</w:t>
              </w:r>
            </w:hyperlink>
            <w:r w:rsidDel="00000000" w:rsidR="00000000" w:rsidRPr="00000000">
              <w:rPr>
                <w:rFonts w:ascii="Calibri" w:cs="Calibri" w:eastAsia="Calibri" w:hAnsi="Calibri"/>
                <w:color w:val="424242"/>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Register File, Documentation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37</w:t>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Calibri" w:cs="Calibri" w:eastAsia="Calibri" w:hAnsi="Calibri"/>
                <w:color w:val="424242"/>
                <w:sz w:val="24"/>
                <w:szCs w:val="24"/>
              </w:rPr>
            </w:pPr>
            <w:hyperlink r:id="rId13">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Website, Weekly Reports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33</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Calibri" w:cs="Calibri" w:eastAsia="Calibri" w:hAnsi="Calibri"/>
                <w:color w:val="424242"/>
                <w:sz w:val="24"/>
                <w:szCs w:val="24"/>
              </w:rPr>
            </w:pPr>
            <w:hyperlink r:id="rId14">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Ordered Materials, Program Counter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34</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Calibri" w:cs="Calibri" w:eastAsia="Calibri" w:hAnsi="Calibri"/>
                <w:color w:val="424242"/>
                <w:sz w:val="24"/>
                <w:szCs w:val="24"/>
              </w:rPr>
            </w:pPr>
            <w:hyperlink r:id="rId15">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EEPROM, Documentation, Progress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37</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color w:val="424242"/>
                <w:sz w:val="24"/>
                <w:szCs w:val="24"/>
              </w:rPr>
            </w:pPr>
            <w:hyperlink r:id="rId16">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 Multiplexors, Data Memory, Group Work, Reports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37</w:t>
            </w:r>
          </w:p>
        </w:tc>
      </w:tr>
    </w:tbl>
    <w:p w:rsidR="00000000" w:rsidDel="00000000" w:rsidP="00000000" w:rsidRDefault="00000000" w:rsidRPr="00000000" w14:paraId="00000049">
      <w:pPr>
        <w:pStyle w:val="Heading3"/>
        <w:widowControl w:val="0"/>
        <w:spacing w:before="30.4315185546875" w:line="249.89999771118164" w:lineRule="auto"/>
        <w:ind w:right="340.08056640625"/>
        <w:rPr>
          <w:color w:val="424242"/>
        </w:rPr>
      </w:pPr>
      <w:bookmarkStart w:colFirst="0" w:colLast="0" w:name="_ihvdgemn9sho" w:id="2"/>
      <w:bookmarkEnd w:id="2"/>
      <w:r w:rsidDel="00000000" w:rsidR="00000000" w:rsidRPr="00000000">
        <w:rPr>
          <w:rtl w:val="0"/>
        </w:rPr>
      </w:r>
    </w:p>
    <w:p w:rsidR="00000000" w:rsidDel="00000000" w:rsidP="00000000" w:rsidRDefault="00000000" w:rsidRPr="00000000" w14:paraId="0000004A">
      <w:pPr>
        <w:pStyle w:val="Heading3"/>
        <w:widowControl w:val="0"/>
        <w:spacing w:before="30.4315185546875" w:line="249.89999771118164" w:lineRule="auto"/>
        <w:ind w:right="340.08056640625"/>
        <w:rPr>
          <w:color w:val="424242"/>
        </w:rPr>
      </w:pPr>
      <w:bookmarkStart w:colFirst="0" w:colLast="0" w:name="_ch1tbostoi65" w:id="3"/>
      <w:bookmarkEnd w:id="3"/>
      <w:r w:rsidDel="00000000" w:rsidR="00000000" w:rsidRPr="00000000">
        <w:rPr>
          <w:color w:val="424242"/>
          <w:rtl w:val="0"/>
        </w:rPr>
        <w:t xml:space="preserve">Weekly Summary</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0" w:right="340.08056640625" w:firstLine="0"/>
        <w:jc w:val="left"/>
        <w:rPr>
          <w:rFonts w:ascii="Calibri" w:cs="Calibri" w:eastAsia="Calibri" w:hAnsi="Calibri"/>
          <w:i w:val="1"/>
          <w:color w:val="424242"/>
          <w:sz w:val="24"/>
          <w:szCs w:val="24"/>
        </w:rPr>
      </w:pPr>
      <w:r w:rsidDel="00000000" w:rsidR="00000000" w:rsidRPr="00000000">
        <w:rPr>
          <w:rFonts w:ascii="Calibri" w:cs="Calibri" w:eastAsia="Calibri" w:hAnsi="Calibri"/>
          <w:i w:val="1"/>
          <w:color w:val="424242"/>
          <w:sz w:val="24"/>
          <w:szCs w:val="24"/>
          <w:rtl w:val="0"/>
        </w:rPr>
        <w:t xml:space="preserve">Weekly Objective: Finalize Current i281 Subcomponents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0" w:right="340.08056640625"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This week was meant to wrap up current work before spring break. We didn’t want to leave project pieces open-ended. At the end of the week, we completed documentation to store our knowledge.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0" w:right="340.08056640625" w:firstLine="0"/>
        <w:jc w:val="left"/>
        <w:rPr>
          <w:rFonts w:ascii="Calibri" w:cs="Calibri" w:eastAsia="Calibri" w:hAnsi="Calibri"/>
          <w:color w:val="424242"/>
          <w:sz w:val="24"/>
          <w:szCs w:val="24"/>
        </w:rPr>
      </w:pPr>
      <w:r w:rsidDel="00000000" w:rsidR="00000000" w:rsidRPr="00000000">
        <w:rPr>
          <w:rtl w:val="0"/>
        </w:rPr>
      </w:r>
    </w:p>
    <w:tbl>
      <w:tblPr>
        <w:tblStyle w:val="Table3"/>
        <w:tblW w:w="50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925"/>
        <w:tblGridChange w:id="0">
          <w:tblGrid>
            <w:gridCol w:w="2160"/>
            <w:gridCol w:w="292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Component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color w:val="424242"/>
                <w:sz w:val="24"/>
                <w:szCs w:val="24"/>
              </w:rPr>
            </w:pPr>
            <w:hyperlink r:id="rId17">
              <w:r w:rsidDel="00000000" w:rsidR="00000000" w:rsidRPr="00000000">
                <w:rPr>
                  <w:color w:val="0000ee"/>
                  <w:u w:val="single"/>
                  <w:shd w:fill="auto" w:val="clear"/>
                  <w:rtl w:val="0"/>
                </w:rPr>
                <w:t xml:space="preserve">Alex Kiefer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Register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color w:val="424242"/>
                <w:sz w:val="24"/>
                <w:szCs w:val="24"/>
              </w:rPr>
            </w:pPr>
            <w:hyperlink r:id="rId18">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Website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color w:val="424242"/>
                <w:sz w:val="24"/>
                <w:szCs w:val="24"/>
              </w:rPr>
            </w:pPr>
            <w:hyperlink r:id="rId19">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Program Counter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color w:val="424242"/>
                <w:sz w:val="24"/>
                <w:szCs w:val="24"/>
              </w:rPr>
            </w:pPr>
            <w:hyperlink r:id="rId20">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Multiplexors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color w:val="424242"/>
                <w:sz w:val="24"/>
                <w:szCs w:val="24"/>
              </w:rPr>
            </w:pPr>
            <w:hyperlink r:id="rId21">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Multiplexors</w:t>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right="340.08056640625"/>
        <w:jc w:val="left"/>
        <w:rPr>
          <w:rFonts w:ascii="Calibri" w:cs="Calibri" w:eastAsia="Calibri" w:hAnsi="Calibri"/>
          <w:i w:val="1"/>
          <w:color w:val="424242"/>
          <w:sz w:val="24"/>
          <w:szCs w:val="24"/>
        </w:rPr>
      </w:pPr>
      <w:r w:rsidDel="00000000" w:rsidR="00000000" w:rsidRPr="00000000">
        <w:rPr>
          <w:rtl w:val="0"/>
        </w:rPr>
      </w:r>
    </w:p>
    <w:p w:rsidR="00000000" w:rsidDel="00000000" w:rsidP="00000000" w:rsidRDefault="00000000" w:rsidRPr="00000000" w14:paraId="0000005B">
      <w:pPr>
        <w:pStyle w:val="Heading3"/>
        <w:widowControl w:val="0"/>
        <w:spacing w:before="30.4315185546875" w:line="249.89999771118164" w:lineRule="auto"/>
        <w:ind w:right="340.08056640625"/>
        <w:rPr>
          <w:color w:val="424242"/>
        </w:rPr>
      </w:pPr>
      <w:bookmarkStart w:colFirst="0" w:colLast="0" w:name="_zhpi6tl941st" w:id="4"/>
      <w:bookmarkEnd w:id="4"/>
      <w:r w:rsidDel="00000000" w:rsidR="00000000" w:rsidRPr="00000000">
        <w:rPr>
          <w:color w:val="424242"/>
          <w:rtl w:val="0"/>
        </w:rPr>
        <w:t xml:space="preserve">Progress Report</w:t>
      </w:r>
      <w:r w:rsidDel="00000000" w:rsidR="00000000" w:rsidRPr="00000000">
        <w:rPr>
          <w:rtl w:val="0"/>
        </w:rPr>
      </w:r>
    </w:p>
    <w:p w:rsidR="00000000" w:rsidDel="00000000" w:rsidP="00000000" w:rsidRDefault="00000000" w:rsidRPr="00000000" w14:paraId="0000005C">
      <w:pPr>
        <w:pStyle w:val="Heading4"/>
        <w:rPr/>
      </w:pPr>
      <w:bookmarkStart w:colFirst="0" w:colLast="0" w:name="_qlnm28rlmsz1" w:id="5"/>
      <w:bookmarkEnd w:id="5"/>
      <w:r w:rsidDel="00000000" w:rsidR="00000000" w:rsidRPr="00000000">
        <w:rPr>
          <w:rtl w:val="0"/>
        </w:rPr>
        <w:t xml:space="preserve">Description of Work Completed: </w:t>
      </w:r>
    </w:p>
    <w:tbl>
      <w:tblPr>
        <w:tblStyle w:val="Table4"/>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73.333333333333"/>
        <w:gridCol w:w="2331.666666666667"/>
        <w:gridCol w:w="4740"/>
        <w:tblGridChange w:id="0">
          <w:tblGrid>
            <w:gridCol w:w="2573.333333333333"/>
            <w:gridCol w:w="2331.666666666667"/>
            <w:gridCol w:w="47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Members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Design Schematics for Each Module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 developed the high-level schematics for each submodule in the CPU.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Discussion on Instruction Memory and Programmability of the CPU</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 discussed some of the issues associated with the EEPROM as a memory module in the CPU. We discussed an alternative setup involving a microcontroller and SRAM. This would allow us to read and write to memory while running.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Flags Calculator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Designed, assembled and tested the Overflow and Zero Flags.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Progress on Register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Additional work has gone into the design of the register file. An additional register has been assembled, bringing the total usable registers up to 2.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Program Counter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David Vachlon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Documentation and planning on the design of the program counter.</w:t>
            </w:r>
          </w:p>
        </w:tc>
      </w:tr>
    </w:tbl>
    <w:p w:rsidR="00000000" w:rsidDel="00000000" w:rsidP="00000000" w:rsidRDefault="00000000" w:rsidRPr="00000000" w14:paraId="0000006F">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3">
      <w:pPr>
        <w:pStyle w:val="Heading4"/>
        <w:rPr/>
      </w:pPr>
      <w:bookmarkStart w:colFirst="0" w:colLast="0" w:name="_2v3c4kpuqd3h" w:id="6"/>
      <w:bookmarkEnd w:id="6"/>
      <w:r w:rsidDel="00000000" w:rsidR="00000000" w:rsidRPr="00000000">
        <w:rPr>
          <w:rtl w:val="0"/>
        </w:rPr>
        <w:t xml:space="preserve">Current Agenda: </w:t>
      </w:r>
    </w:p>
    <w:tbl>
      <w:tblPr>
        <w:tblStyle w:val="Table5"/>
        <w:tblW w:w="102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3825"/>
        <w:gridCol w:w="1965"/>
        <w:tblGridChange w:id="0">
          <w:tblGrid>
            <w:gridCol w:w="4485"/>
            <w:gridCol w:w="3825"/>
            <w:gridCol w:w="1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Members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Due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Bus Multiplexors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Alex, Joseph,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March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Rebuild Memory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Joseph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March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Rebuild Program Counter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David, 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March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Complete Register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March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Build and Test EEPROM Programmer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David, Saffron,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March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Complete ALU</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March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Build Flags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Joseph,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March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Opcode Decoder Software and Instruction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Saffron, David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Spring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Opcode Decoder Hardware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Alex, Joseph,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Spring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 Watch CPU Videos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Learn Altium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Learn KiCad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 </w:t>
            </w:r>
          </w:p>
        </w:tc>
      </w:tr>
    </w:tbl>
    <w:p w:rsidR="00000000" w:rsidDel="00000000" w:rsidP="00000000" w:rsidRDefault="00000000" w:rsidRPr="00000000" w14:paraId="0000009B">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C">
      <w:pPr>
        <w:pStyle w:val="Heading4"/>
        <w:rPr/>
      </w:pPr>
      <w:bookmarkStart w:colFirst="0" w:colLast="0" w:name="_acxa6trzlxbo" w:id="7"/>
      <w:bookmarkEnd w:id="7"/>
      <w:r w:rsidDel="00000000" w:rsidR="00000000" w:rsidRPr="00000000">
        <w:rPr>
          <w:rtl w:val="0"/>
        </w:rPr>
        <w:t xml:space="preserve">Challenges: </w:t>
      </w:r>
    </w:p>
    <w:tbl>
      <w:tblPr>
        <w:tblStyle w:val="Table6"/>
        <w:tblW w:w="9615.0"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365"/>
        <w:tblGridChange w:id="0">
          <w:tblGrid>
            <w:gridCol w:w="2250"/>
            <w:gridCol w:w="7365"/>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ind w:right="980.799560546875"/>
              <w:jc w:val="center"/>
              <w:rPr>
                <w:rFonts w:ascii="Calibri" w:cs="Calibri" w:eastAsia="Calibri" w:hAnsi="Calibri"/>
                <w:b w:val="1"/>
                <w:i w:val="1"/>
                <w:color w:val="424242"/>
              </w:rPr>
            </w:pPr>
            <w:r w:rsidDel="00000000" w:rsidR="00000000" w:rsidRPr="00000000">
              <w:rPr>
                <w:rFonts w:ascii="Calibri" w:cs="Calibri" w:eastAsia="Calibri" w:hAnsi="Calibri"/>
                <w:b w:val="1"/>
                <w:color w:val="424242"/>
                <w:rtl w:val="0"/>
              </w:rPr>
              <w:t xml:space="preserve">Description</w:t>
            </w: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rFonts w:ascii="Calibri" w:cs="Calibri" w:eastAsia="Calibri" w:hAnsi="Calibri"/>
                <w:color w:val="424242"/>
              </w:rPr>
            </w:pPr>
            <w:r w:rsidDel="00000000" w:rsidR="00000000" w:rsidRPr="00000000">
              <w:rPr>
                <w:rFonts w:ascii="Calibri" w:cs="Calibri" w:eastAsia="Calibri" w:hAnsi="Calibri"/>
                <w:color w:val="424242"/>
                <w:rtl w:val="0"/>
              </w:rPr>
              <w:t xml:space="preserve">EEPROM vs SRAM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Calibri" w:cs="Calibri" w:eastAsia="Calibri" w:hAnsi="Calibri"/>
                <w:color w:val="424242"/>
              </w:rPr>
            </w:pPr>
            <w:r w:rsidDel="00000000" w:rsidR="00000000" w:rsidRPr="00000000">
              <w:rPr>
                <w:rFonts w:ascii="Calibri" w:cs="Calibri" w:eastAsia="Calibri" w:hAnsi="Calibri"/>
                <w:color w:val="424242"/>
                <w:rtl w:val="0"/>
              </w:rPr>
              <w:t xml:space="preserve">The current design for the CPU involves the use of EEPROM chips for the instruction and data memory</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Calibri" w:cs="Calibri" w:eastAsia="Calibri" w:hAnsi="Calibri"/>
                <w:color w:val="424242"/>
              </w:rPr>
            </w:pPr>
            <w:r w:rsidDel="00000000" w:rsidR="00000000" w:rsidRPr="00000000">
              <w:rPr>
                <w:rFonts w:ascii="Calibri" w:cs="Calibri" w:eastAsia="Calibri" w:hAnsi="Calibri"/>
                <w:color w:val="424242"/>
                <w:rtl w:val="0"/>
              </w:rPr>
              <w:t xml:space="preserve">Data Memory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Calibri" w:cs="Calibri" w:eastAsia="Calibri" w:hAnsi="Calibri"/>
                <w:color w:val="424242"/>
              </w:rPr>
            </w:pPr>
            <w:r w:rsidDel="00000000" w:rsidR="00000000" w:rsidRPr="00000000">
              <w:rPr>
                <w:rFonts w:ascii="Calibri" w:cs="Calibri" w:eastAsia="Calibri" w:hAnsi="Calibri"/>
                <w:color w:val="424242"/>
                <w:rtl w:val="0"/>
              </w:rPr>
              <w:t xml:space="preserve">We are unsure of the appropriate approach to implement the data memory. If we were to use an EEPROM or SRAM chip, we would be able to easily read from the data memory but would be unable to view the values stored in each memory address. The online simulation of the i281 CPU shows the data in each memory address, which could be replicated using 8-bit registers for each memory address. This issue will require discussion with the faculty advisor. </w:t>
            </w:r>
          </w:p>
        </w:tc>
      </w:tr>
    </w:tbl>
    <w:p w:rsidR="00000000" w:rsidDel="00000000" w:rsidP="00000000" w:rsidRDefault="00000000" w:rsidRPr="00000000" w14:paraId="000000A3">
      <w:pPr>
        <w:pStyle w:val="Heading4"/>
        <w:widowControl w:val="0"/>
        <w:spacing w:before="497.5201416015625" w:line="240" w:lineRule="auto"/>
        <w:rPr/>
      </w:pPr>
      <w:bookmarkStart w:colFirst="0" w:colLast="0" w:name="_6epxo3pwisj5" w:id="8"/>
      <w:bookmarkEnd w:id="8"/>
      <w:r w:rsidDel="00000000" w:rsidR="00000000" w:rsidRPr="00000000">
        <w:rPr>
          <w:rtl w:val="0"/>
        </w:rPr>
        <w:t xml:space="preserve">Deliverables: </w:t>
      </w:r>
    </w:p>
    <w:tbl>
      <w:tblPr>
        <w:tblStyle w:val="Table7"/>
        <w:tblW w:w="9615.0"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365"/>
        <w:tblGridChange w:id="0">
          <w:tblGrid>
            <w:gridCol w:w="2250"/>
            <w:gridCol w:w="7365"/>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ind w:right="980.799560546875"/>
              <w:jc w:val="center"/>
              <w:rPr>
                <w:rFonts w:ascii="Calibri" w:cs="Calibri" w:eastAsia="Calibri" w:hAnsi="Calibri"/>
                <w:b w:val="1"/>
                <w:i w:val="1"/>
                <w:color w:val="424242"/>
              </w:rPr>
            </w:pPr>
            <w:r w:rsidDel="00000000" w:rsidR="00000000" w:rsidRPr="00000000">
              <w:rPr>
                <w:rFonts w:ascii="Calibri" w:cs="Calibri" w:eastAsia="Calibri" w:hAnsi="Calibri"/>
                <w:b w:val="1"/>
                <w:color w:val="424242"/>
                <w:rtl w:val="0"/>
              </w:rPr>
              <w:t xml:space="preserve">Description</w:t>
            </w: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Calibri" w:cs="Calibri" w:eastAsia="Calibri" w:hAnsi="Calibri"/>
                <w:color w:val="424242"/>
              </w:rPr>
            </w:pPr>
            <w:r w:rsidDel="00000000" w:rsidR="00000000" w:rsidRPr="00000000">
              <w:rPr>
                <w:rFonts w:ascii="Calibri" w:cs="Calibri" w:eastAsia="Calibri" w:hAnsi="Calibri"/>
                <w:color w:val="424242"/>
                <w:rtl w:val="0"/>
              </w:rPr>
              <w:t xml:space="preserve">Flags Calculator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Calibri" w:cs="Calibri" w:eastAsia="Calibri" w:hAnsi="Calibri"/>
                <w:color w:val="424242"/>
              </w:rPr>
            </w:pPr>
            <w:hyperlink r:id="rId22">
              <w:r w:rsidDel="00000000" w:rsidR="00000000" w:rsidRPr="00000000">
                <w:rPr>
                  <w:rFonts w:ascii="Calibri" w:cs="Calibri" w:eastAsia="Calibri" w:hAnsi="Calibri"/>
                  <w:color w:val="1155cc"/>
                  <w:u w:val="single"/>
                  <w:rtl w:val="0"/>
                </w:rPr>
                <w:t xml:space="preserve">Flags Calculator</w:t>
              </w:r>
            </w:hyperlink>
            <w:r w:rsidDel="00000000" w:rsidR="00000000" w:rsidRPr="00000000">
              <w:rPr>
                <w:rtl w:val="0"/>
              </w:rPr>
            </w:r>
          </w:p>
          <w:p w:rsidR="00000000" w:rsidDel="00000000" w:rsidP="00000000" w:rsidRDefault="00000000" w:rsidRPr="00000000" w14:paraId="000000A8">
            <w:pPr>
              <w:widowControl w:val="0"/>
              <w:rPr>
                <w:rFonts w:ascii="Calibri" w:cs="Calibri" w:eastAsia="Calibri" w:hAnsi="Calibri"/>
                <w:color w:val="424242"/>
              </w:rPr>
            </w:pP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rFonts w:ascii="Calibri" w:cs="Calibri" w:eastAsia="Calibri" w:hAnsi="Calibri"/>
                <w:color w:val="424242"/>
              </w:rPr>
            </w:pPr>
            <w:r w:rsidDel="00000000" w:rsidR="00000000" w:rsidRPr="00000000">
              <w:rPr>
                <w:rFonts w:ascii="Calibri" w:cs="Calibri" w:eastAsia="Calibri" w:hAnsi="Calibri"/>
                <w:color w:val="424242"/>
                <w:rtl w:val="0"/>
              </w:rPr>
              <w:t xml:space="preserve">Programmable Memory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Programmable Memory</w:t>
              </w:r>
            </w:hyperlink>
            <w:r w:rsidDel="00000000" w:rsidR="00000000" w:rsidRPr="00000000">
              <w:rPr>
                <w:rFonts w:ascii="Calibri" w:cs="Calibri" w:eastAsia="Calibri" w:hAnsi="Calibri"/>
                <w:rtl w:val="0"/>
              </w:rPr>
              <w:t xml:space="preserve"> </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Calibri" w:cs="Calibri" w:eastAsia="Calibri" w:hAnsi="Calibri"/>
                <w:color w:val="424242"/>
              </w:rPr>
            </w:pPr>
            <w:r w:rsidDel="00000000" w:rsidR="00000000" w:rsidRPr="00000000">
              <w:rPr>
                <w:rFonts w:ascii="Calibri" w:cs="Calibri" w:eastAsia="Calibri" w:hAnsi="Calibri"/>
                <w:color w:val="424242"/>
                <w:rtl w:val="0"/>
              </w:rPr>
              <w:t xml:space="preserve">Program Counter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Calibri" w:cs="Calibri" w:eastAsia="Calibri" w:hAnsi="Calibri"/>
                <w:color w:val="424242"/>
              </w:rPr>
            </w:pPr>
            <w:hyperlink r:id="rId24">
              <w:r w:rsidDel="00000000" w:rsidR="00000000" w:rsidRPr="00000000">
                <w:rPr>
                  <w:rFonts w:ascii="Calibri" w:cs="Calibri" w:eastAsia="Calibri" w:hAnsi="Calibri"/>
                  <w:color w:val="1155cc"/>
                  <w:u w:val="single"/>
                  <w:rtl w:val="0"/>
                </w:rPr>
                <w:t xml:space="preserve">Program Counter</w:t>
              </w:r>
            </w:hyperlink>
            <w:r w:rsidDel="00000000" w:rsidR="00000000" w:rsidRPr="00000000">
              <w:rPr>
                <w:rFonts w:ascii="Calibri" w:cs="Calibri" w:eastAsia="Calibri" w:hAnsi="Calibri"/>
                <w:color w:val="424242"/>
                <w:rtl w:val="0"/>
              </w:rPr>
              <w:t xml:space="preserve"> </w:t>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Calibri" w:cs="Calibri" w:eastAsia="Calibri" w:hAnsi="Calibri"/>
                <w:color w:val="424242"/>
              </w:rPr>
            </w:pPr>
            <w:r w:rsidDel="00000000" w:rsidR="00000000" w:rsidRPr="00000000">
              <w:rPr>
                <w:rFonts w:ascii="Calibri" w:cs="Calibri" w:eastAsia="Calibri" w:hAnsi="Calibri"/>
                <w:color w:val="424242"/>
                <w:rtl w:val="0"/>
              </w:rPr>
              <w:t xml:space="preserve">High-Level Diagrams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Calibri" w:cs="Calibri" w:eastAsia="Calibri" w:hAnsi="Calibri"/>
                <w:color w:val="424242"/>
              </w:rPr>
            </w:pPr>
            <w:hyperlink r:id="rId25">
              <w:r w:rsidDel="00000000" w:rsidR="00000000" w:rsidRPr="00000000">
                <w:rPr>
                  <w:rFonts w:ascii="Calibri" w:cs="Calibri" w:eastAsia="Calibri" w:hAnsi="Calibri"/>
                  <w:color w:val="1155cc"/>
                  <w:u w:val="single"/>
                  <w:rtl w:val="0"/>
                </w:rPr>
                <w:t xml:space="preserve">High Level Diagrams</w:t>
              </w:r>
            </w:hyperlink>
            <w:r w:rsidDel="00000000" w:rsidR="00000000" w:rsidRPr="00000000">
              <w:rPr>
                <w:rtl w:val="0"/>
              </w:rPr>
            </w:r>
          </w:p>
          <w:p w:rsidR="00000000" w:rsidDel="00000000" w:rsidP="00000000" w:rsidRDefault="00000000" w:rsidRPr="00000000" w14:paraId="000000AF">
            <w:pPr>
              <w:widowControl w:val="0"/>
              <w:rPr>
                <w:rFonts w:ascii="Calibri" w:cs="Calibri" w:eastAsia="Calibri" w:hAnsi="Calibri"/>
                <w:color w:val="424242"/>
              </w:rPr>
            </w:pPr>
            <w:r w:rsidDel="00000000" w:rsidR="00000000" w:rsidRPr="00000000">
              <w:rPr>
                <w:rtl w:val="0"/>
              </w:rPr>
            </w:r>
          </w:p>
        </w:tc>
      </w:tr>
    </w:tbl>
    <w:p w:rsidR="00000000" w:rsidDel="00000000" w:rsidP="00000000" w:rsidRDefault="00000000" w:rsidRPr="00000000" w14:paraId="000000B0">
      <w:pPr>
        <w:widowControl w:val="0"/>
        <w:spacing w:before="497.5201416015625" w:line="240" w:lineRule="auto"/>
        <w:rPr>
          <w:rFonts w:ascii="Calibri" w:cs="Calibri" w:eastAsia="Calibri" w:hAnsi="Calibri"/>
          <w:i w:val="1"/>
          <w:color w:val="424242"/>
          <w:sz w:val="24"/>
          <w:szCs w:val="24"/>
        </w:rPr>
      </w:pPr>
      <w:r w:rsidDel="00000000" w:rsidR="00000000" w:rsidRPr="00000000">
        <w:rPr>
          <w:rtl w:val="0"/>
        </w:rPr>
      </w:r>
    </w:p>
    <w:p w:rsidR="00000000" w:rsidDel="00000000" w:rsidP="00000000" w:rsidRDefault="00000000" w:rsidRPr="00000000" w14:paraId="000000B1">
      <w:pPr>
        <w:pStyle w:val="Heading3"/>
        <w:widowControl w:val="0"/>
        <w:spacing w:before="30.4315185546875" w:line="249.89999771118164" w:lineRule="auto"/>
        <w:ind w:right="340.08056640625"/>
        <w:rPr>
          <w:color w:val="424242"/>
        </w:rPr>
      </w:pPr>
      <w:bookmarkStart w:colFirst="0" w:colLast="0" w:name="_r62d77246wrp" w:id="9"/>
      <w:bookmarkEnd w:id="9"/>
      <w:r w:rsidDel="00000000" w:rsidR="00000000" w:rsidRPr="00000000">
        <w:rPr>
          <w:color w:val="424242"/>
          <w:rtl w:val="0"/>
        </w:rPr>
        <w:t xml:space="preserve">Meeting</w:t>
      </w:r>
    </w:p>
    <w:p w:rsidR="00000000" w:rsidDel="00000000" w:rsidP="00000000" w:rsidRDefault="00000000" w:rsidRPr="00000000" w14:paraId="000000B2">
      <w:pPr>
        <w:pStyle w:val="Heading4"/>
        <w:keepNext w:val="0"/>
        <w:keepLines w:val="0"/>
        <w:spacing w:after="0" w:line="240" w:lineRule="auto"/>
        <w:rPr/>
      </w:pPr>
      <w:bookmarkStart w:colFirst="0" w:colLast="0" w:name="_lhm2jbzd1g6i" w:id="10"/>
      <w:bookmarkEnd w:id="10"/>
      <w:r w:rsidDel="00000000" w:rsidR="00000000" w:rsidRPr="00000000">
        <w:rPr>
          <w:rtl w:val="0"/>
        </w:rPr>
        <w:t xml:space="preserve">Attendees:</w:t>
      </w:r>
      <w:r w:rsidDel="00000000" w:rsidR="00000000" w:rsidRPr="00000000">
        <w:rPr>
          <w:rtl w:val="0"/>
        </w:rPr>
      </w:r>
    </w:p>
    <w:p w:rsidR="00000000" w:rsidDel="00000000" w:rsidP="00000000" w:rsidRDefault="00000000" w:rsidRPr="00000000" w14:paraId="000000B3">
      <w:pPr>
        <w:spacing w:before="200" w:line="360" w:lineRule="auto"/>
        <w:rPr>
          <w:rFonts w:ascii="Calibri" w:cs="Calibri" w:eastAsia="Calibri" w:hAnsi="Calibri"/>
          <w:color w:val="424242"/>
          <w:sz w:val="20"/>
          <w:szCs w:val="20"/>
        </w:rPr>
      </w:pPr>
      <w:hyperlink r:id="rId26">
        <w:r w:rsidDel="00000000" w:rsidR="00000000" w:rsidRPr="00000000">
          <w:rPr>
            <w:color w:val="0000ee"/>
            <w:u w:val="single"/>
            <w:shd w:fill="auto" w:val="clear"/>
            <w:rtl w:val="0"/>
          </w:rPr>
          <w:t xml:space="preserve">Alex Kiefer</w:t>
        </w:r>
      </w:hyperlink>
      <w:r w:rsidDel="00000000" w:rsidR="00000000" w:rsidRPr="00000000">
        <w:rPr>
          <w:rtl w:val="0"/>
        </w:rPr>
      </w:r>
    </w:p>
    <w:p w:rsidR="00000000" w:rsidDel="00000000" w:rsidP="00000000" w:rsidRDefault="00000000" w:rsidRPr="00000000" w14:paraId="000000B4">
      <w:pPr>
        <w:spacing w:before="200" w:line="360" w:lineRule="auto"/>
        <w:rPr>
          <w:rFonts w:ascii="Calibri" w:cs="Calibri" w:eastAsia="Calibri" w:hAnsi="Calibri"/>
          <w:color w:val="424242"/>
          <w:sz w:val="20"/>
          <w:szCs w:val="20"/>
        </w:rPr>
      </w:pPr>
      <w:hyperlink r:id="rId27">
        <w:r w:rsidDel="00000000" w:rsidR="00000000" w:rsidRPr="00000000">
          <w:rPr>
            <w:color w:val="0000ee"/>
            <w:u w:val="single"/>
            <w:shd w:fill="auto" w:val="clear"/>
            <w:rtl w:val="0"/>
          </w:rPr>
          <w:t xml:space="preserve">Saffron Edwards</w:t>
        </w:r>
      </w:hyperlink>
      <w:r w:rsidDel="00000000" w:rsidR="00000000" w:rsidRPr="00000000">
        <w:rPr>
          <w:rtl w:val="0"/>
        </w:rPr>
      </w:r>
    </w:p>
    <w:p w:rsidR="00000000" w:rsidDel="00000000" w:rsidP="00000000" w:rsidRDefault="00000000" w:rsidRPr="00000000" w14:paraId="000000B5">
      <w:pPr>
        <w:spacing w:before="200" w:line="360" w:lineRule="auto"/>
        <w:rPr>
          <w:rFonts w:ascii="Calibri" w:cs="Calibri" w:eastAsia="Calibri" w:hAnsi="Calibri"/>
          <w:color w:val="424242"/>
          <w:sz w:val="20"/>
          <w:szCs w:val="20"/>
        </w:rPr>
      </w:pPr>
      <w:hyperlink r:id="rId28">
        <w:r w:rsidDel="00000000" w:rsidR="00000000" w:rsidRPr="00000000">
          <w:rPr>
            <w:color w:val="0000ee"/>
            <w:u w:val="single"/>
            <w:shd w:fill="auto" w:val="clear"/>
            <w:rtl w:val="0"/>
          </w:rPr>
          <w:t xml:space="preserve">Patrick O'Brien</w:t>
        </w:r>
      </w:hyperlink>
      <w:r w:rsidDel="00000000" w:rsidR="00000000" w:rsidRPr="00000000">
        <w:rPr>
          <w:rtl w:val="0"/>
        </w:rPr>
      </w:r>
    </w:p>
    <w:p w:rsidR="00000000" w:rsidDel="00000000" w:rsidP="00000000" w:rsidRDefault="00000000" w:rsidRPr="00000000" w14:paraId="000000B6">
      <w:pPr>
        <w:spacing w:before="200" w:line="360" w:lineRule="auto"/>
        <w:rPr>
          <w:rFonts w:ascii="Calibri" w:cs="Calibri" w:eastAsia="Calibri" w:hAnsi="Calibri"/>
          <w:color w:val="424242"/>
          <w:sz w:val="20"/>
          <w:szCs w:val="20"/>
        </w:rPr>
      </w:pPr>
      <w:hyperlink r:id="rId29">
        <w:r w:rsidDel="00000000" w:rsidR="00000000" w:rsidRPr="00000000">
          <w:rPr>
            <w:color w:val="0000ee"/>
            <w:u w:val="single"/>
            <w:shd w:fill="auto" w:val="clear"/>
            <w:rtl w:val="0"/>
          </w:rPr>
          <w:t xml:space="preserve">David Vachlon</w:t>
        </w:r>
      </w:hyperlink>
      <w:r w:rsidDel="00000000" w:rsidR="00000000" w:rsidRPr="00000000">
        <w:rPr>
          <w:rtl w:val="0"/>
        </w:rPr>
      </w:r>
    </w:p>
    <w:p w:rsidR="00000000" w:rsidDel="00000000" w:rsidP="00000000" w:rsidRDefault="00000000" w:rsidRPr="00000000" w14:paraId="000000B7">
      <w:pPr>
        <w:spacing w:before="200" w:line="360" w:lineRule="auto"/>
        <w:rPr>
          <w:rFonts w:ascii="Calibri" w:cs="Calibri" w:eastAsia="Calibri" w:hAnsi="Calibri"/>
          <w:color w:val="424242"/>
          <w:sz w:val="20"/>
          <w:szCs w:val="20"/>
        </w:rPr>
      </w:pPr>
      <w:hyperlink r:id="rId30">
        <w:r w:rsidDel="00000000" w:rsidR="00000000" w:rsidRPr="00000000">
          <w:rPr>
            <w:color w:val="0000ee"/>
            <w:u w:val="single"/>
            <w:shd w:fill="auto" w:val="clear"/>
            <w:rtl w:val="0"/>
          </w:rPr>
          <w:t xml:space="preserve">Joseph De Jong</w:t>
        </w:r>
      </w:hyperlink>
      <w:r w:rsidDel="00000000" w:rsidR="00000000" w:rsidRPr="00000000">
        <w:rPr>
          <w:rtl w:val="0"/>
        </w:rPr>
      </w:r>
    </w:p>
    <w:p w:rsidR="00000000" w:rsidDel="00000000" w:rsidP="00000000" w:rsidRDefault="00000000" w:rsidRPr="00000000" w14:paraId="000000B8">
      <w:pPr>
        <w:pStyle w:val="Heading4"/>
        <w:keepNext w:val="0"/>
        <w:keepLines w:val="0"/>
        <w:spacing w:after="0" w:line="240" w:lineRule="auto"/>
        <w:rPr/>
      </w:pPr>
      <w:bookmarkStart w:colFirst="0" w:colLast="0" w:name="_rlsx4o5b4mpo" w:id="11"/>
      <w:bookmarkEnd w:id="11"/>
      <w:r w:rsidDel="00000000" w:rsidR="00000000" w:rsidRPr="00000000">
        <w:rPr>
          <w:rtl w:val="0"/>
        </w:rPr>
        <w:t xml:space="preserve">To-do</w:t>
      </w:r>
      <w:r w:rsidDel="00000000" w:rsidR="00000000" w:rsidRPr="00000000">
        <w:rPr>
          <w:rtl w:val="0"/>
        </w:rPr>
        <w:t xml:space="preserve">: </w:t>
      </w:r>
    </w:p>
    <w:p w:rsidR="00000000" w:rsidDel="00000000" w:rsidP="00000000" w:rsidRDefault="00000000" w:rsidRPr="00000000" w14:paraId="000000B9">
      <w:pPr>
        <w:numPr>
          <w:ilvl w:val="0"/>
          <w:numId w:val="3"/>
        </w:numPr>
        <w:spacing w:before="200" w:line="360" w:lineRule="auto"/>
        <w:ind w:left="72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Discuss programmable SRAM with Professor Stoytchev. </w:t>
      </w:r>
    </w:p>
    <w:p w:rsidR="00000000" w:rsidDel="00000000" w:rsidP="00000000" w:rsidRDefault="00000000" w:rsidRPr="00000000" w14:paraId="000000BA">
      <w:pPr>
        <w:pStyle w:val="Heading4"/>
        <w:keepNext w:val="0"/>
        <w:keepLines w:val="0"/>
        <w:spacing w:after="0" w:line="240" w:lineRule="auto"/>
        <w:rPr/>
      </w:pPr>
      <w:bookmarkStart w:colFirst="0" w:colLast="0" w:name="_arj8tc5n0wxt" w:id="12"/>
      <w:bookmarkEnd w:id="12"/>
      <w:r w:rsidDel="00000000" w:rsidR="00000000" w:rsidRPr="00000000">
        <w:rPr>
          <w:rtl w:val="0"/>
        </w:rPr>
        <w:t xml:space="preserve">Notes:</w:t>
      </w:r>
      <w:r w:rsidDel="00000000" w:rsidR="00000000" w:rsidRPr="00000000">
        <w:rPr>
          <w:rtl w:val="0"/>
        </w:rPr>
      </w:r>
    </w:p>
    <w:p w:rsidR="00000000" w:rsidDel="00000000" w:rsidP="00000000" w:rsidRDefault="00000000" w:rsidRPr="00000000" w14:paraId="000000BB">
      <w:pPr>
        <w:numPr>
          <w:ilvl w:val="0"/>
          <w:numId w:val="1"/>
        </w:numPr>
        <w:spacing w:after="0" w:afterAutospacing="0" w:before="200" w:line="360" w:lineRule="auto"/>
        <w:ind w:left="72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Discussed SRAM/ instruction memory</w:t>
      </w:r>
    </w:p>
    <w:p w:rsidR="00000000" w:rsidDel="00000000" w:rsidP="00000000" w:rsidRDefault="00000000" w:rsidRPr="00000000" w14:paraId="000000BC">
      <w:pPr>
        <w:numPr>
          <w:ilvl w:val="0"/>
          <w:numId w:val="1"/>
        </w:numPr>
        <w:spacing w:after="0" w:afterAutospacing="0" w:before="0" w:beforeAutospacing="0" w:line="360" w:lineRule="auto"/>
        <w:ind w:left="72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Discussed creating a video card for the data memory (display 8 registers)</w:t>
      </w:r>
    </w:p>
    <w:p w:rsidR="00000000" w:rsidDel="00000000" w:rsidP="00000000" w:rsidRDefault="00000000" w:rsidRPr="00000000" w14:paraId="000000BD">
      <w:pPr>
        <w:numPr>
          <w:ilvl w:val="0"/>
          <w:numId w:val="1"/>
        </w:numPr>
        <w:spacing w:after="0" w:afterAutospacing="0" w:before="0" w:beforeAutospacing="0" w:line="360" w:lineRule="auto"/>
        <w:ind w:left="72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Discussed using KiCad for the schematic/ PCB - Export via Gerber</w:t>
      </w:r>
    </w:p>
    <w:p w:rsidR="00000000" w:rsidDel="00000000" w:rsidP="00000000" w:rsidRDefault="00000000" w:rsidRPr="00000000" w14:paraId="000000BE">
      <w:pPr>
        <w:numPr>
          <w:ilvl w:val="1"/>
          <w:numId w:val="1"/>
        </w:numPr>
        <w:spacing w:after="0" w:afterAutospacing="0" w:before="0" w:beforeAutospacing="0" w:line="360" w:lineRule="auto"/>
        <w:ind w:left="1440" w:hanging="360"/>
        <w:rPr>
          <w:rFonts w:ascii="Calibri" w:cs="Calibri" w:eastAsia="Calibri" w:hAnsi="Calibri"/>
          <w:color w:val="424242"/>
          <w:sz w:val="20"/>
          <w:szCs w:val="20"/>
        </w:rPr>
      </w:pPr>
      <w:hyperlink r:id="rId31">
        <w:r w:rsidDel="00000000" w:rsidR="00000000" w:rsidRPr="00000000">
          <w:rPr>
            <w:rFonts w:ascii="Calibri" w:cs="Calibri" w:eastAsia="Calibri" w:hAnsi="Calibri"/>
            <w:color w:val="1155cc"/>
            <w:sz w:val="20"/>
            <w:szCs w:val="20"/>
            <w:u w:val="single"/>
            <w:rtl w:val="0"/>
          </w:rPr>
          <w:t xml:space="preserve">http://tuttle.merc.iastate.edu/ee333/topics.htm</w:t>
        </w:r>
      </w:hyperlink>
      <w:r w:rsidDel="00000000" w:rsidR="00000000" w:rsidRPr="00000000">
        <w:rPr>
          <w:rFonts w:ascii="Calibri" w:cs="Calibri" w:eastAsia="Calibri" w:hAnsi="Calibri"/>
          <w:color w:val="424242"/>
          <w:sz w:val="20"/>
          <w:szCs w:val="20"/>
          <w:rtl w:val="0"/>
        </w:rPr>
        <w:t xml:space="preserve"> </w:t>
      </w:r>
    </w:p>
    <w:p w:rsidR="00000000" w:rsidDel="00000000" w:rsidP="00000000" w:rsidRDefault="00000000" w:rsidRPr="00000000" w14:paraId="000000BF">
      <w:pPr>
        <w:numPr>
          <w:ilvl w:val="0"/>
          <w:numId w:val="1"/>
        </w:numPr>
        <w:spacing w:after="0" w:afterAutospacing="0" w:before="0" w:beforeAutospacing="0" w:line="360" w:lineRule="auto"/>
        <w:ind w:left="72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Discussed using EEPROM for 7 seg display</w:t>
      </w:r>
    </w:p>
    <w:p w:rsidR="00000000" w:rsidDel="00000000" w:rsidP="00000000" w:rsidRDefault="00000000" w:rsidRPr="00000000" w14:paraId="000000C0">
      <w:pPr>
        <w:numPr>
          <w:ilvl w:val="1"/>
          <w:numId w:val="1"/>
        </w:numPr>
        <w:spacing w:after="0" w:afterAutospacing="0" w:before="0" w:beforeAutospacing="0" w:line="360" w:lineRule="auto"/>
        <w:ind w:left="144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256 X 8 EEPROM</w:t>
      </w:r>
    </w:p>
    <w:p w:rsidR="00000000" w:rsidDel="00000000" w:rsidP="00000000" w:rsidRDefault="00000000" w:rsidRPr="00000000" w14:paraId="000000C1">
      <w:pPr>
        <w:numPr>
          <w:ilvl w:val="1"/>
          <w:numId w:val="1"/>
        </w:numPr>
        <w:spacing w:after="0" w:afterAutospacing="0" w:before="0" w:beforeAutospacing="0" w:line="360" w:lineRule="auto"/>
        <w:ind w:left="144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Write a file to program EEPROM</w:t>
      </w:r>
    </w:p>
    <w:p w:rsidR="00000000" w:rsidDel="00000000" w:rsidP="00000000" w:rsidRDefault="00000000" w:rsidRPr="00000000" w14:paraId="000000C2">
      <w:pPr>
        <w:numPr>
          <w:ilvl w:val="1"/>
          <w:numId w:val="1"/>
        </w:numPr>
        <w:spacing w:after="0" w:afterAutospacing="0" w:before="0" w:beforeAutospacing="0" w:line="360" w:lineRule="auto"/>
        <w:ind w:left="144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½ for display</w:t>
      </w:r>
    </w:p>
    <w:p w:rsidR="00000000" w:rsidDel="00000000" w:rsidP="00000000" w:rsidRDefault="00000000" w:rsidRPr="00000000" w14:paraId="000000C3">
      <w:pPr>
        <w:numPr>
          <w:ilvl w:val="1"/>
          <w:numId w:val="1"/>
        </w:numPr>
        <w:spacing w:before="0" w:beforeAutospacing="0" w:line="360" w:lineRule="auto"/>
        <w:ind w:left="144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½ for game mode</w:t>
      </w:r>
    </w:p>
    <w:p w:rsidR="00000000" w:rsidDel="00000000" w:rsidP="00000000" w:rsidRDefault="00000000" w:rsidRPr="00000000" w14:paraId="000000C4">
      <w:pPr>
        <w:pStyle w:val="Heading4"/>
        <w:keepNext w:val="0"/>
        <w:keepLines w:val="0"/>
        <w:spacing w:after="0" w:line="240" w:lineRule="auto"/>
        <w:rPr/>
      </w:pPr>
      <w:bookmarkStart w:colFirst="0" w:colLast="0" w:name="_40mlfguty7ok" w:id="13"/>
      <w:bookmarkEnd w:id="13"/>
      <w:r w:rsidDel="00000000" w:rsidR="00000000" w:rsidRPr="00000000">
        <w:rPr>
          <w:rtl w:val="0"/>
        </w:rPr>
        <w:t xml:space="preserve">Action Items:</w:t>
      </w:r>
      <w:r w:rsidDel="00000000" w:rsidR="00000000" w:rsidRPr="00000000">
        <w:rPr>
          <w:rtl w:val="0"/>
        </w:rPr>
      </w:r>
    </w:p>
    <w:p w:rsidR="00000000" w:rsidDel="00000000" w:rsidP="00000000" w:rsidRDefault="00000000" w:rsidRPr="00000000" w14:paraId="000000C5">
      <w:pPr>
        <w:numPr>
          <w:ilvl w:val="0"/>
          <w:numId w:val="2"/>
        </w:numPr>
        <w:spacing w:after="0" w:afterAutospacing="0" w:before="200" w:line="360" w:lineRule="auto"/>
        <w:ind w:left="72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Redesign the programmable memory with an EEPROM</w:t>
      </w:r>
    </w:p>
    <w:p w:rsidR="00000000" w:rsidDel="00000000" w:rsidP="00000000" w:rsidRDefault="00000000" w:rsidRPr="00000000" w14:paraId="000000C6">
      <w:pPr>
        <w:numPr>
          <w:ilvl w:val="1"/>
          <w:numId w:val="2"/>
        </w:numPr>
        <w:spacing w:after="0" w:afterAutospacing="0" w:before="0" w:beforeAutospacing="0" w:line="360" w:lineRule="auto"/>
        <w:ind w:left="144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Count how many programs are in the simulator</w:t>
      </w:r>
    </w:p>
    <w:p w:rsidR="00000000" w:rsidDel="00000000" w:rsidP="00000000" w:rsidRDefault="00000000" w:rsidRPr="00000000" w14:paraId="000000C7">
      <w:pPr>
        <w:numPr>
          <w:ilvl w:val="0"/>
          <w:numId w:val="2"/>
        </w:numPr>
        <w:spacing w:after="0" w:afterAutospacing="0" w:before="0" w:beforeAutospacing="0" w:line="360" w:lineRule="auto"/>
        <w:ind w:left="72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Watch Ben Eater video card videos</w:t>
      </w:r>
    </w:p>
    <w:p w:rsidR="00000000" w:rsidDel="00000000" w:rsidP="00000000" w:rsidRDefault="00000000" w:rsidRPr="00000000" w14:paraId="000000C8">
      <w:pPr>
        <w:numPr>
          <w:ilvl w:val="0"/>
          <w:numId w:val="2"/>
        </w:numPr>
        <w:spacing w:after="0" w:afterAutospacing="0" w:before="0" w:beforeAutospacing="0" w:line="360" w:lineRule="auto"/>
        <w:ind w:left="72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Try wiring on KiCad</w:t>
      </w:r>
    </w:p>
    <w:p w:rsidR="00000000" w:rsidDel="00000000" w:rsidP="00000000" w:rsidRDefault="00000000" w:rsidRPr="00000000" w14:paraId="000000C9">
      <w:pPr>
        <w:numPr>
          <w:ilvl w:val="0"/>
          <w:numId w:val="2"/>
        </w:numPr>
        <w:spacing w:after="0" w:afterAutospacing="0" w:before="0" w:beforeAutospacing="0" w:line="360" w:lineRule="auto"/>
        <w:ind w:left="72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Complete Register File</w:t>
      </w:r>
    </w:p>
    <w:p w:rsidR="00000000" w:rsidDel="00000000" w:rsidP="00000000" w:rsidRDefault="00000000" w:rsidRPr="00000000" w14:paraId="000000CA">
      <w:pPr>
        <w:numPr>
          <w:ilvl w:val="0"/>
          <w:numId w:val="2"/>
        </w:numPr>
        <w:spacing w:after="0" w:afterAutospacing="0" w:before="0" w:beforeAutospacing="0" w:line="360" w:lineRule="auto"/>
        <w:ind w:left="72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Complete Program Count (pending parts)</w:t>
      </w:r>
    </w:p>
    <w:p w:rsidR="00000000" w:rsidDel="00000000" w:rsidP="00000000" w:rsidRDefault="00000000" w:rsidRPr="00000000" w14:paraId="000000CB">
      <w:pPr>
        <w:numPr>
          <w:ilvl w:val="0"/>
          <w:numId w:val="2"/>
        </w:numPr>
        <w:spacing w:after="0" w:afterAutospacing="0" w:before="0" w:beforeAutospacing="0" w:line="360" w:lineRule="auto"/>
        <w:ind w:left="72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Multiplexors (Mem, ALU, Registers, Flag, PC)</w:t>
      </w:r>
    </w:p>
    <w:p w:rsidR="00000000" w:rsidDel="00000000" w:rsidP="00000000" w:rsidRDefault="00000000" w:rsidRPr="00000000" w14:paraId="000000CC">
      <w:pPr>
        <w:numPr>
          <w:ilvl w:val="0"/>
          <w:numId w:val="2"/>
        </w:numPr>
        <w:spacing w:after="0" w:afterAutospacing="0" w:before="0" w:beforeAutospacing="0" w:line="360" w:lineRule="auto"/>
        <w:ind w:left="72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Source low-power LEDs</w:t>
      </w:r>
    </w:p>
    <w:p w:rsidR="00000000" w:rsidDel="00000000" w:rsidP="00000000" w:rsidRDefault="00000000" w:rsidRPr="00000000" w14:paraId="000000CD">
      <w:pPr>
        <w:numPr>
          <w:ilvl w:val="0"/>
          <w:numId w:val="2"/>
        </w:numPr>
        <w:spacing w:before="0" w:beforeAutospacing="0" w:line="360" w:lineRule="auto"/>
        <w:ind w:left="720" w:hanging="360"/>
        <w:rPr>
          <w:rFonts w:ascii="Calibri" w:cs="Calibri" w:eastAsia="Calibri" w:hAnsi="Calibri"/>
          <w:color w:val="424242"/>
          <w:sz w:val="20"/>
          <w:szCs w:val="20"/>
        </w:rPr>
      </w:pPr>
      <w:r w:rsidDel="00000000" w:rsidR="00000000" w:rsidRPr="00000000">
        <w:rPr>
          <w:rFonts w:ascii="Calibri" w:cs="Calibri" w:eastAsia="Calibri" w:hAnsi="Calibri"/>
          <w:color w:val="424242"/>
          <w:sz w:val="20"/>
          <w:szCs w:val="20"/>
          <w:rtl w:val="0"/>
        </w:rPr>
        <w:t xml:space="preserve">Source 8 7-segment indicators</w:t>
      </w:r>
      <w:r w:rsidDel="00000000" w:rsidR="00000000" w:rsidRPr="00000000">
        <w:rPr>
          <w:rtl w:val="0"/>
        </w:rPr>
      </w:r>
    </w:p>
    <w:sectPr>
      <w:pgSz w:h="15840" w:w="12240" w:orient="portrait"/>
      <w:pgMar w:bottom="374.8800277709961" w:top="1428.399658203125" w:left="1440.4798889160156" w:right="113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30.4315185546875" w:line="249.89999771118164" w:lineRule="auto"/>
      <w:ind w:right="340.08056640625"/>
    </w:pPr>
    <w:rPr>
      <w:rFonts w:ascii="Calibri" w:cs="Calibri" w:eastAsia="Calibri" w:hAnsi="Calibri"/>
      <w:b w:val="1"/>
      <w:sz w:val="24"/>
      <w:szCs w:val="24"/>
      <w:u w:val="single"/>
    </w:rPr>
  </w:style>
  <w:style w:type="paragraph" w:styleId="Heading4">
    <w:name w:val="heading 4"/>
    <w:basedOn w:val="Normal"/>
    <w:next w:val="Normal"/>
    <w:pPr>
      <w:keepNext w:val="1"/>
      <w:keepLines w:val="1"/>
      <w:spacing w:before="30.4315185546875" w:line="249.89999771118164" w:lineRule="auto"/>
      <w:ind w:right="340.08056640625"/>
    </w:pPr>
    <w:rPr>
      <w:rFonts w:ascii="Calibri" w:cs="Calibri" w:eastAsia="Calibri" w:hAnsi="Calibri"/>
      <w:i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pcobrien@iastate.edu" TargetMode="External"/><Relationship Id="rId22" Type="http://schemas.openxmlformats.org/officeDocument/2006/relationships/hyperlink" Target="https://docs.google.com/document/d/1h2tzEVL_mBArvYDJs527VX9FPO2PzkU5ykD9tnT8W2M/edit?usp=sharing" TargetMode="External"/><Relationship Id="rId21" Type="http://schemas.openxmlformats.org/officeDocument/2006/relationships/hyperlink" Target="mailto:jdejong@iastate.edu" TargetMode="External"/><Relationship Id="rId24" Type="http://schemas.openxmlformats.org/officeDocument/2006/relationships/hyperlink" Target="https://docs.google.com/document/d/1BMY4h_pkDqfmcEemdyJwf9zMGCuwKU0NQk9UBZ34RNM/edit?usp=sharing" TargetMode="External"/><Relationship Id="rId23" Type="http://schemas.openxmlformats.org/officeDocument/2006/relationships/hyperlink" Target="https://docs.google.com/document/d/1mYO06MnzUGXRwNfqpNnHAQU9yrBmz-qYzPgde0hQmP0/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vachlon@iastate.edu" TargetMode="External"/><Relationship Id="rId26" Type="http://schemas.openxmlformats.org/officeDocument/2006/relationships/hyperlink" Target="mailto:atkiefer@iastate.edu" TargetMode="External"/><Relationship Id="rId25" Type="http://schemas.openxmlformats.org/officeDocument/2006/relationships/hyperlink" Target="https://docs.google.com/document/d/180hkV42s6hEpT-reSVdn0n7a0LiV-_p3cXmp4mMMduU/edit?usp=sharing" TargetMode="External"/><Relationship Id="rId28" Type="http://schemas.openxmlformats.org/officeDocument/2006/relationships/hyperlink" Target="mailto:pcobrien@iastate.edu" TargetMode="External"/><Relationship Id="rId27" Type="http://schemas.openxmlformats.org/officeDocument/2006/relationships/hyperlink" Target="mailto:saffrone@iastate.edu" TargetMode="External"/><Relationship Id="rId5" Type="http://schemas.openxmlformats.org/officeDocument/2006/relationships/styles" Target="styles.xml"/><Relationship Id="rId6" Type="http://schemas.openxmlformats.org/officeDocument/2006/relationships/hyperlink" Target="mailto:alexs@iastate.edu" TargetMode="External"/><Relationship Id="rId29" Type="http://schemas.openxmlformats.org/officeDocument/2006/relationships/hyperlink" Target="mailto:dvachlon@iastate.edu" TargetMode="External"/><Relationship Id="rId7" Type="http://schemas.openxmlformats.org/officeDocument/2006/relationships/hyperlink" Target="mailto:atkiefer@iastate.edu" TargetMode="External"/><Relationship Id="rId8" Type="http://schemas.openxmlformats.org/officeDocument/2006/relationships/hyperlink" Target="mailto:saffrone@iastate.edu" TargetMode="External"/><Relationship Id="rId31" Type="http://schemas.openxmlformats.org/officeDocument/2006/relationships/hyperlink" Target="http://tuttle.merc.iastate.edu/ee333/topics.htm" TargetMode="External"/><Relationship Id="rId30" Type="http://schemas.openxmlformats.org/officeDocument/2006/relationships/hyperlink" Target="mailto:jdejong@iastate.edu" TargetMode="External"/><Relationship Id="rId11" Type="http://schemas.openxmlformats.org/officeDocument/2006/relationships/hyperlink" Target="mailto:jdejong@iastate.edu" TargetMode="External"/><Relationship Id="rId10" Type="http://schemas.openxmlformats.org/officeDocument/2006/relationships/hyperlink" Target="mailto:pcobrien@iastate.edu" TargetMode="External"/><Relationship Id="rId13" Type="http://schemas.openxmlformats.org/officeDocument/2006/relationships/hyperlink" Target="mailto:saffrone@iastate.edu" TargetMode="External"/><Relationship Id="rId12" Type="http://schemas.openxmlformats.org/officeDocument/2006/relationships/hyperlink" Target="mailto:atkiefer@iastate.edu" TargetMode="External"/><Relationship Id="rId15" Type="http://schemas.openxmlformats.org/officeDocument/2006/relationships/hyperlink" Target="mailto:pcobrien@iastate.edu" TargetMode="External"/><Relationship Id="rId14" Type="http://schemas.openxmlformats.org/officeDocument/2006/relationships/hyperlink" Target="mailto:dvachlon@iastate.edu" TargetMode="External"/><Relationship Id="rId17" Type="http://schemas.openxmlformats.org/officeDocument/2006/relationships/hyperlink" Target="mailto:atkiefer@iastate.edu" TargetMode="External"/><Relationship Id="rId16" Type="http://schemas.openxmlformats.org/officeDocument/2006/relationships/hyperlink" Target="mailto:jdejong@iastate.edu" TargetMode="External"/><Relationship Id="rId19" Type="http://schemas.openxmlformats.org/officeDocument/2006/relationships/hyperlink" Target="mailto:dvachlon@iastate.edu" TargetMode="External"/><Relationship Id="rId18" Type="http://schemas.openxmlformats.org/officeDocument/2006/relationships/hyperlink" Target="mailto:saffrone@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